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208D" w:rsidRDefault="00016063">
      <w:pPr>
        <w:jc w:val="center"/>
        <w:rPr>
          <w:rFonts w:ascii="微软雅黑" w:eastAsia="微软雅黑" w:hAnsi="微软雅黑"/>
          <w:sz w:val="44"/>
          <w:szCs w:val="44"/>
        </w:rPr>
      </w:pPr>
      <w:r>
        <w:rPr>
          <w:rFonts w:ascii="微软雅黑" w:eastAsia="微软雅黑" w:hAnsi="微软雅黑" w:hint="eastAsia"/>
          <w:sz w:val="44"/>
          <w:szCs w:val="44"/>
        </w:rPr>
        <w:t>广东省人民医院</w:t>
      </w:r>
      <w:r w:rsidR="00034074" w:rsidRPr="00034074">
        <w:rPr>
          <w:rFonts w:ascii="微软雅黑" w:eastAsia="微软雅黑" w:hAnsi="微软雅黑" w:cs="宋体" w:hint="eastAsia"/>
          <w:kern w:val="0"/>
          <w:sz w:val="44"/>
          <w:szCs w:val="44"/>
        </w:rPr>
        <w:t>疫情防控相关功能模块委托开发</w:t>
      </w:r>
      <w:r>
        <w:rPr>
          <w:rFonts w:ascii="微软雅黑" w:eastAsia="微软雅黑" w:hAnsi="微软雅黑" w:hint="eastAsia"/>
          <w:sz w:val="44"/>
          <w:szCs w:val="44"/>
        </w:rPr>
        <w:t>市场调研公告</w:t>
      </w:r>
    </w:p>
    <w:p w:rsidR="00A2208D" w:rsidRDefault="00016063">
      <w:pPr>
        <w:pStyle w:val="a9"/>
        <w:shd w:val="clear" w:color="auto" w:fill="FFFFFF"/>
        <w:spacing w:before="0" w:beforeAutospacing="0"/>
        <w:jc w:val="both"/>
        <w:rPr>
          <w:rFonts w:ascii="微软雅黑" w:eastAsia="微软雅黑" w:hAnsi="微软雅黑" w:cs="Tahoma"/>
          <w:color w:val="000000"/>
          <w:sz w:val="28"/>
          <w:szCs w:val="28"/>
        </w:rPr>
      </w:pPr>
      <w:r>
        <w:rPr>
          <w:rFonts w:ascii="Tahoma" w:hAnsi="Tahoma" w:cs="Tahoma"/>
          <w:color w:val="000000"/>
          <w:sz w:val="21"/>
          <w:szCs w:val="21"/>
        </w:rPr>
        <w:t>   </w:t>
      </w:r>
      <w:r>
        <w:rPr>
          <w:rFonts w:ascii="微软雅黑" w:eastAsia="微软雅黑" w:hAnsi="微软雅黑" w:cs="Tahoma"/>
          <w:color w:val="000000"/>
          <w:sz w:val="28"/>
          <w:szCs w:val="28"/>
        </w:rPr>
        <w:t xml:space="preserve">  </w:t>
      </w:r>
      <w:r>
        <w:rPr>
          <w:rFonts w:ascii="微软雅黑" w:eastAsia="微软雅黑" w:hAnsi="微软雅黑" w:cs="Tahoma" w:hint="eastAsia"/>
          <w:color w:val="000000"/>
          <w:sz w:val="28"/>
          <w:szCs w:val="28"/>
        </w:rPr>
        <w:t>广东省人民医院拟对</w:t>
      </w:r>
      <w:r w:rsidR="00034074" w:rsidRPr="00034074">
        <w:rPr>
          <w:rFonts w:ascii="微软雅黑" w:eastAsia="微软雅黑" w:hAnsi="微软雅黑" w:cs="Tahoma" w:hint="eastAsia"/>
          <w:color w:val="000000"/>
          <w:sz w:val="28"/>
          <w:szCs w:val="28"/>
        </w:rPr>
        <w:t>疫情防控相关功能模块委托开发</w:t>
      </w:r>
      <w:r>
        <w:rPr>
          <w:rFonts w:ascii="微软雅黑" w:eastAsia="微软雅黑" w:hAnsi="微软雅黑" w:cs="Tahoma" w:hint="eastAsia"/>
          <w:color w:val="000000"/>
          <w:sz w:val="28"/>
          <w:szCs w:val="28"/>
        </w:rPr>
        <w:t>进行公开市场调研，欢迎符合资格条件的供应商报名参与，项目内容如下：</w:t>
      </w:r>
    </w:p>
    <w:p w:rsidR="00A2208D" w:rsidRDefault="00016063">
      <w:pPr>
        <w:pStyle w:val="a9"/>
        <w:shd w:val="clear" w:color="auto" w:fill="FFFFFF"/>
        <w:spacing w:before="0" w:beforeAutospacing="0"/>
        <w:ind w:firstLineChars="150" w:firstLine="420"/>
        <w:jc w:val="both"/>
        <w:rPr>
          <w:rFonts w:ascii="微软雅黑" w:eastAsia="微软雅黑" w:hAnsi="微软雅黑" w:cs="Tahoma"/>
          <w:color w:val="000000"/>
          <w:sz w:val="28"/>
          <w:szCs w:val="28"/>
        </w:rPr>
      </w:pPr>
      <w:r>
        <w:rPr>
          <w:rFonts w:ascii="微软雅黑" w:eastAsia="微软雅黑" w:hAnsi="微软雅黑" w:cs="Tahoma" w:hint="eastAsia"/>
          <w:color w:val="000000"/>
          <w:sz w:val="28"/>
          <w:szCs w:val="28"/>
        </w:rPr>
        <w:t>一</w:t>
      </w:r>
      <w:r>
        <w:rPr>
          <w:rFonts w:ascii="微软雅黑" w:eastAsia="微软雅黑" w:hAnsi="微软雅黑" w:cs="Tahoma"/>
          <w:color w:val="000000"/>
          <w:sz w:val="28"/>
          <w:szCs w:val="28"/>
        </w:rPr>
        <w:t>、项目</w:t>
      </w:r>
      <w:r>
        <w:rPr>
          <w:rFonts w:ascii="微软雅黑" w:eastAsia="微软雅黑" w:hAnsi="微软雅黑" w:cs="Tahoma" w:hint="eastAsia"/>
          <w:color w:val="000000"/>
          <w:sz w:val="28"/>
          <w:szCs w:val="28"/>
        </w:rPr>
        <w:t>名称</w:t>
      </w:r>
      <w:r>
        <w:rPr>
          <w:rFonts w:ascii="微软雅黑" w:eastAsia="微软雅黑" w:hAnsi="微软雅黑" w:cs="Tahoma"/>
          <w:color w:val="000000"/>
          <w:sz w:val="28"/>
          <w:szCs w:val="28"/>
        </w:rPr>
        <w:t>：</w:t>
      </w:r>
      <w:r>
        <w:rPr>
          <w:rFonts w:ascii="微软雅黑" w:eastAsia="微软雅黑" w:hAnsi="微软雅黑" w:cs="Tahoma" w:hint="eastAsia"/>
          <w:color w:val="000000"/>
          <w:sz w:val="28"/>
          <w:szCs w:val="28"/>
        </w:rPr>
        <w:t>疫情防控相关功能模块</w:t>
      </w:r>
      <w:r w:rsidR="00034074" w:rsidRPr="00034074">
        <w:rPr>
          <w:rFonts w:ascii="微软雅黑" w:eastAsia="微软雅黑" w:hAnsi="微软雅黑" w:cs="Tahoma" w:hint="eastAsia"/>
          <w:color w:val="000000"/>
          <w:sz w:val="28"/>
          <w:szCs w:val="28"/>
        </w:rPr>
        <w:t>委托开发</w:t>
      </w:r>
    </w:p>
    <w:p w:rsidR="00A2208D" w:rsidRDefault="00016063">
      <w:pPr>
        <w:pStyle w:val="a9"/>
        <w:shd w:val="clear" w:color="auto" w:fill="FFFFFF"/>
        <w:spacing w:before="0" w:beforeAutospacing="0"/>
        <w:ind w:left="420"/>
        <w:jc w:val="both"/>
        <w:rPr>
          <w:rFonts w:ascii="微软雅黑" w:eastAsia="微软雅黑" w:hAnsi="微软雅黑" w:cs="Tahoma"/>
          <w:color w:val="000000"/>
          <w:sz w:val="28"/>
          <w:szCs w:val="28"/>
        </w:rPr>
      </w:pPr>
      <w:r>
        <w:rPr>
          <w:rFonts w:ascii="微软雅黑" w:eastAsia="微软雅黑" w:hAnsi="微软雅黑" w:cs="Tahoma" w:hint="eastAsia"/>
          <w:color w:val="000000"/>
          <w:sz w:val="28"/>
          <w:szCs w:val="28"/>
        </w:rPr>
        <w:t>二</w:t>
      </w:r>
      <w:r>
        <w:rPr>
          <w:rFonts w:ascii="微软雅黑" w:eastAsia="微软雅黑" w:hAnsi="微软雅黑" w:cs="Tahoma"/>
          <w:color w:val="000000"/>
          <w:sz w:val="28"/>
          <w:szCs w:val="28"/>
        </w:rPr>
        <w:t>、</w:t>
      </w:r>
      <w:r>
        <w:rPr>
          <w:rFonts w:ascii="微软雅黑" w:eastAsia="微软雅黑" w:hAnsi="微软雅黑" w:cs="Tahoma" w:hint="eastAsia"/>
          <w:color w:val="000000"/>
          <w:sz w:val="28"/>
          <w:szCs w:val="28"/>
        </w:rPr>
        <w:t>项目</w:t>
      </w:r>
      <w:r>
        <w:rPr>
          <w:rFonts w:ascii="微软雅黑" w:eastAsia="微软雅黑" w:hAnsi="微软雅黑" w:cs="Tahoma"/>
          <w:color w:val="000000"/>
          <w:sz w:val="28"/>
          <w:szCs w:val="28"/>
        </w:rPr>
        <w:t>需求：</w:t>
      </w:r>
      <w:r>
        <w:rPr>
          <w:rFonts w:ascii="微软雅黑" w:eastAsia="微软雅黑" w:hAnsi="微软雅黑" w:cs="Tahoma" w:hint="eastAsia"/>
          <w:color w:val="000000"/>
          <w:sz w:val="28"/>
          <w:szCs w:val="28"/>
        </w:rPr>
        <w:t>详见附件</w:t>
      </w:r>
      <w:r>
        <w:rPr>
          <w:rFonts w:ascii="微软雅黑" w:eastAsia="微软雅黑" w:hAnsi="微软雅黑" w:cs="Tahoma" w:hint="eastAsia"/>
          <w:color w:val="000000"/>
          <w:sz w:val="28"/>
          <w:szCs w:val="28"/>
        </w:rPr>
        <w:t>1</w:t>
      </w:r>
      <w:r>
        <w:rPr>
          <w:rFonts w:ascii="微软雅黑" w:eastAsia="微软雅黑" w:hAnsi="微软雅黑" w:cs="Tahoma" w:hint="eastAsia"/>
          <w:color w:val="000000"/>
          <w:sz w:val="28"/>
          <w:szCs w:val="28"/>
        </w:rPr>
        <w:t>。</w:t>
      </w:r>
    </w:p>
    <w:p w:rsidR="00A2208D" w:rsidRDefault="00016063">
      <w:pPr>
        <w:pStyle w:val="a9"/>
        <w:shd w:val="clear" w:color="auto" w:fill="FFFFFF"/>
        <w:spacing w:before="0" w:beforeAutospacing="0"/>
        <w:ind w:left="420"/>
        <w:jc w:val="both"/>
        <w:rPr>
          <w:rFonts w:ascii="微软雅黑" w:eastAsia="微软雅黑" w:hAnsi="微软雅黑" w:cs="Tahoma"/>
          <w:color w:val="000000"/>
          <w:sz w:val="28"/>
          <w:szCs w:val="28"/>
        </w:rPr>
      </w:pPr>
      <w:r>
        <w:rPr>
          <w:rFonts w:ascii="微软雅黑" w:eastAsia="微软雅黑" w:hAnsi="微软雅黑" w:cs="Tahoma" w:hint="eastAsia"/>
          <w:color w:val="000000"/>
          <w:sz w:val="28"/>
          <w:szCs w:val="28"/>
        </w:rPr>
        <w:t>三</w:t>
      </w:r>
      <w:r>
        <w:rPr>
          <w:rFonts w:ascii="微软雅黑" w:eastAsia="微软雅黑" w:hAnsi="微软雅黑" w:cs="Tahoma"/>
          <w:color w:val="000000"/>
          <w:sz w:val="28"/>
          <w:szCs w:val="28"/>
        </w:rPr>
        <w:t>、供应商资格</w:t>
      </w:r>
      <w:r>
        <w:rPr>
          <w:rFonts w:ascii="微软雅黑" w:eastAsia="微软雅黑" w:hAnsi="微软雅黑" w:cs="Tahoma" w:hint="eastAsia"/>
          <w:color w:val="000000"/>
          <w:sz w:val="28"/>
          <w:szCs w:val="28"/>
        </w:rPr>
        <w:t>要求</w:t>
      </w:r>
    </w:p>
    <w:p w:rsidR="00A2208D" w:rsidRDefault="00016063">
      <w:pPr>
        <w:pStyle w:val="a9"/>
        <w:numPr>
          <w:ilvl w:val="0"/>
          <w:numId w:val="1"/>
        </w:numPr>
        <w:shd w:val="clear" w:color="auto" w:fill="FFFFFF"/>
        <w:spacing w:before="0" w:beforeAutospacing="0"/>
        <w:ind w:left="0" w:firstLineChars="200" w:firstLine="560"/>
        <w:jc w:val="both"/>
        <w:rPr>
          <w:rFonts w:ascii="微软雅黑" w:eastAsia="微软雅黑" w:hAnsi="微软雅黑" w:cs="Tahoma"/>
          <w:color w:val="000000"/>
          <w:sz w:val="28"/>
          <w:szCs w:val="28"/>
        </w:rPr>
      </w:pPr>
      <w:r>
        <w:rPr>
          <w:rFonts w:ascii="微软雅黑" w:eastAsia="微软雅黑" w:hAnsi="微软雅黑" w:cs="Tahoma"/>
          <w:color w:val="000000"/>
          <w:sz w:val="28"/>
          <w:szCs w:val="28"/>
        </w:rPr>
        <w:t>供应商必须是具有独立承担民事责任能力的在中华人民共和国境内注册的法人。</w:t>
      </w:r>
    </w:p>
    <w:p w:rsidR="00A2208D" w:rsidRDefault="00016063">
      <w:pPr>
        <w:pStyle w:val="a9"/>
        <w:numPr>
          <w:ilvl w:val="0"/>
          <w:numId w:val="1"/>
        </w:numPr>
        <w:shd w:val="clear" w:color="auto" w:fill="FFFFFF"/>
        <w:spacing w:before="0" w:beforeAutospacing="0"/>
        <w:ind w:left="0" w:firstLineChars="200" w:firstLine="560"/>
        <w:jc w:val="both"/>
        <w:rPr>
          <w:rFonts w:ascii="微软雅黑" w:eastAsia="微软雅黑" w:hAnsi="微软雅黑" w:cs="Tahoma"/>
          <w:color w:val="000000"/>
          <w:sz w:val="28"/>
          <w:szCs w:val="28"/>
        </w:rPr>
      </w:pPr>
      <w:r>
        <w:rPr>
          <w:rFonts w:ascii="微软雅黑" w:eastAsia="微软雅黑" w:hAnsi="微软雅黑" w:cs="Tahoma"/>
          <w:color w:val="000000"/>
          <w:sz w:val="28"/>
          <w:szCs w:val="28"/>
        </w:rPr>
        <w:t>单位负责人为同一人或者存在控股、管理关系的不同单位，不得参加同一采购项目报价。</w:t>
      </w:r>
      <w:r>
        <w:rPr>
          <w:rFonts w:ascii="微软雅黑" w:eastAsia="微软雅黑" w:hAnsi="微软雅黑" w:cs="Tahoma"/>
          <w:color w:val="000000"/>
          <w:sz w:val="28"/>
          <w:szCs w:val="28"/>
        </w:rPr>
        <w:t>(</w:t>
      </w:r>
      <w:r>
        <w:rPr>
          <w:rFonts w:ascii="微软雅黑" w:eastAsia="微软雅黑" w:hAnsi="微软雅黑" w:cs="Tahoma"/>
          <w:color w:val="000000"/>
          <w:sz w:val="28"/>
          <w:szCs w:val="28"/>
        </w:rPr>
        <w:t>供应商出具声明函</w:t>
      </w:r>
      <w:r>
        <w:rPr>
          <w:rFonts w:ascii="微软雅黑" w:eastAsia="微软雅黑" w:hAnsi="微软雅黑" w:cs="Tahoma"/>
          <w:color w:val="000000"/>
          <w:sz w:val="28"/>
          <w:szCs w:val="28"/>
        </w:rPr>
        <w:t>)</w:t>
      </w:r>
      <w:r>
        <w:rPr>
          <w:rFonts w:ascii="微软雅黑" w:eastAsia="微软雅黑" w:hAnsi="微软雅黑" w:cs="Tahoma"/>
          <w:color w:val="000000"/>
          <w:sz w:val="28"/>
          <w:szCs w:val="28"/>
        </w:rPr>
        <w:t>。</w:t>
      </w:r>
    </w:p>
    <w:p w:rsidR="00A2208D" w:rsidRDefault="00016063">
      <w:pPr>
        <w:pStyle w:val="a9"/>
        <w:numPr>
          <w:ilvl w:val="0"/>
          <w:numId w:val="1"/>
        </w:numPr>
        <w:shd w:val="clear" w:color="auto" w:fill="FFFFFF"/>
        <w:spacing w:before="0" w:beforeAutospacing="0"/>
        <w:ind w:left="0" w:firstLineChars="200" w:firstLine="560"/>
        <w:jc w:val="both"/>
        <w:rPr>
          <w:rFonts w:ascii="微软雅黑" w:eastAsia="微软雅黑" w:hAnsi="微软雅黑" w:cs="Tahoma"/>
          <w:color w:val="000000"/>
          <w:sz w:val="28"/>
          <w:szCs w:val="28"/>
        </w:rPr>
      </w:pPr>
      <w:r>
        <w:rPr>
          <w:rFonts w:ascii="微软雅黑" w:eastAsia="微软雅黑" w:hAnsi="微软雅黑" w:cs="Tahoma"/>
          <w:color w:val="000000"/>
          <w:sz w:val="28"/>
          <w:szCs w:val="28"/>
        </w:rPr>
        <w:t>供应商需提供参加本次采购活动前</w:t>
      </w:r>
      <w:r>
        <w:rPr>
          <w:rFonts w:ascii="微软雅黑" w:eastAsia="微软雅黑" w:hAnsi="微软雅黑" w:cs="Tahoma"/>
          <w:color w:val="000000"/>
          <w:sz w:val="28"/>
          <w:szCs w:val="28"/>
        </w:rPr>
        <w:t>3</w:t>
      </w:r>
      <w:r>
        <w:rPr>
          <w:rFonts w:ascii="微软雅黑" w:eastAsia="微软雅黑" w:hAnsi="微软雅黑" w:cs="Tahoma"/>
          <w:color w:val="000000"/>
          <w:sz w:val="28"/>
          <w:szCs w:val="28"/>
        </w:rPr>
        <w:t>年内在经营活动中没有重大违法记录的书面声明。</w:t>
      </w:r>
    </w:p>
    <w:p w:rsidR="00A2208D" w:rsidRDefault="00016063">
      <w:pPr>
        <w:pStyle w:val="a9"/>
        <w:shd w:val="clear" w:color="auto" w:fill="FFFFFF"/>
        <w:spacing w:before="0" w:beforeAutospacing="0"/>
        <w:ind w:left="420"/>
        <w:jc w:val="both"/>
        <w:rPr>
          <w:rFonts w:ascii="微软雅黑" w:eastAsia="微软雅黑" w:hAnsi="微软雅黑" w:cs="Tahoma"/>
          <w:color w:val="000000"/>
          <w:sz w:val="28"/>
          <w:szCs w:val="28"/>
        </w:rPr>
      </w:pPr>
      <w:r>
        <w:rPr>
          <w:rFonts w:ascii="微软雅黑" w:eastAsia="微软雅黑" w:hAnsi="微软雅黑" w:cs="Tahoma" w:hint="eastAsia"/>
          <w:color w:val="000000"/>
          <w:sz w:val="28"/>
          <w:szCs w:val="28"/>
        </w:rPr>
        <w:t>四</w:t>
      </w:r>
      <w:r>
        <w:rPr>
          <w:rFonts w:ascii="微软雅黑" w:eastAsia="微软雅黑" w:hAnsi="微软雅黑" w:cs="Tahoma"/>
          <w:color w:val="000000"/>
          <w:sz w:val="28"/>
          <w:szCs w:val="28"/>
        </w:rPr>
        <w:t>、</w:t>
      </w:r>
      <w:r>
        <w:rPr>
          <w:rFonts w:ascii="微软雅黑" w:eastAsia="微软雅黑" w:hAnsi="微软雅黑" w:cs="Tahoma" w:hint="eastAsia"/>
          <w:color w:val="000000"/>
          <w:sz w:val="28"/>
          <w:szCs w:val="28"/>
        </w:rPr>
        <w:t>报名资料要求：资料按以下类型分四个压缩文件上传邮件附件（具体要求详见附件</w:t>
      </w:r>
      <w:r>
        <w:rPr>
          <w:rFonts w:ascii="微软雅黑" w:eastAsia="微软雅黑" w:hAnsi="微软雅黑" w:cs="Tahoma"/>
          <w:color w:val="000000"/>
          <w:sz w:val="28"/>
          <w:szCs w:val="28"/>
        </w:rPr>
        <w:t>2</w:t>
      </w:r>
      <w:r>
        <w:rPr>
          <w:rFonts w:ascii="微软雅黑" w:eastAsia="微软雅黑" w:hAnsi="微软雅黑" w:cs="Tahoma"/>
          <w:color w:val="000000"/>
          <w:sz w:val="28"/>
          <w:szCs w:val="28"/>
        </w:rPr>
        <w:t>）</w:t>
      </w:r>
      <w:r>
        <w:rPr>
          <w:rFonts w:ascii="微软雅黑" w:eastAsia="微软雅黑" w:hAnsi="微软雅黑" w:cs="Tahoma"/>
          <w:color w:val="000000"/>
          <w:sz w:val="28"/>
          <w:szCs w:val="28"/>
        </w:rPr>
        <w:t>：</w:t>
      </w:r>
    </w:p>
    <w:p w:rsidR="00034074" w:rsidRPr="00034074" w:rsidRDefault="00034074" w:rsidP="00034074">
      <w:pPr>
        <w:pStyle w:val="a9"/>
        <w:shd w:val="clear" w:color="auto" w:fill="FFFFFF"/>
        <w:ind w:left="420"/>
        <w:rPr>
          <w:rFonts w:ascii="微软雅黑" w:eastAsia="微软雅黑" w:hAnsi="微软雅黑" w:cs="Tahoma"/>
          <w:color w:val="000000" w:themeColor="text1"/>
          <w:sz w:val="28"/>
          <w:szCs w:val="28"/>
        </w:rPr>
      </w:pPr>
      <w:r w:rsidRPr="00034074">
        <w:rPr>
          <w:rFonts w:ascii="微软雅黑" w:eastAsia="微软雅黑" w:hAnsi="微软雅黑" w:cs="Tahoma"/>
          <w:color w:val="000000" w:themeColor="text1"/>
          <w:sz w:val="28"/>
          <w:szCs w:val="28"/>
        </w:rPr>
        <w:t xml:space="preserve">1.后续维护服务     </w:t>
      </w:r>
    </w:p>
    <w:p w:rsidR="00034074" w:rsidRPr="00034074" w:rsidRDefault="00034074" w:rsidP="00034074">
      <w:pPr>
        <w:pStyle w:val="a9"/>
        <w:shd w:val="clear" w:color="auto" w:fill="FFFFFF"/>
        <w:ind w:left="420"/>
        <w:rPr>
          <w:rFonts w:ascii="微软雅黑" w:eastAsia="微软雅黑" w:hAnsi="微软雅黑" w:cs="Tahoma"/>
          <w:color w:val="000000" w:themeColor="text1"/>
          <w:sz w:val="28"/>
          <w:szCs w:val="28"/>
        </w:rPr>
      </w:pPr>
      <w:r w:rsidRPr="00034074">
        <w:rPr>
          <w:rFonts w:ascii="微软雅黑" w:eastAsia="微软雅黑" w:hAnsi="微软雅黑" w:cs="Tahoma"/>
          <w:color w:val="000000" w:themeColor="text1"/>
          <w:sz w:val="28"/>
          <w:szCs w:val="28"/>
        </w:rPr>
        <w:t>2.公司资质</w:t>
      </w:r>
    </w:p>
    <w:p w:rsidR="00034074" w:rsidRPr="00034074" w:rsidRDefault="00034074" w:rsidP="00034074">
      <w:pPr>
        <w:pStyle w:val="a9"/>
        <w:shd w:val="clear" w:color="auto" w:fill="FFFFFF"/>
        <w:ind w:left="420"/>
        <w:rPr>
          <w:rFonts w:ascii="微软雅黑" w:eastAsia="微软雅黑" w:hAnsi="微软雅黑" w:cs="Tahoma"/>
          <w:color w:val="000000" w:themeColor="text1"/>
          <w:sz w:val="28"/>
          <w:szCs w:val="28"/>
        </w:rPr>
      </w:pPr>
      <w:r w:rsidRPr="00034074">
        <w:rPr>
          <w:rFonts w:ascii="微软雅黑" w:eastAsia="微软雅黑" w:hAnsi="微软雅黑" w:cs="Tahoma"/>
          <w:color w:val="000000" w:themeColor="text1"/>
          <w:sz w:val="28"/>
          <w:szCs w:val="28"/>
        </w:rPr>
        <w:t xml:space="preserve">3.实施方案、实施周期         </w:t>
      </w:r>
    </w:p>
    <w:p w:rsidR="00034074" w:rsidRDefault="00034074" w:rsidP="00034074">
      <w:pPr>
        <w:pStyle w:val="a9"/>
        <w:shd w:val="clear" w:color="auto" w:fill="FFFFFF"/>
        <w:spacing w:before="0" w:beforeAutospacing="0"/>
        <w:ind w:left="420"/>
        <w:rPr>
          <w:rFonts w:ascii="微软雅黑" w:eastAsia="微软雅黑" w:hAnsi="微软雅黑" w:cs="Tahoma"/>
          <w:color w:val="000000" w:themeColor="text1"/>
          <w:sz w:val="28"/>
          <w:szCs w:val="28"/>
        </w:rPr>
      </w:pPr>
      <w:r w:rsidRPr="00034074">
        <w:rPr>
          <w:rFonts w:ascii="微软雅黑" w:eastAsia="微软雅黑" w:hAnsi="微软雅黑" w:cs="Tahoma"/>
          <w:color w:val="000000" w:themeColor="text1"/>
          <w:sz w:val="28"/>
          <w:szCs w:val="28"/>
        </w:rPr>
        <w:t>4.实施案例</w:t>
      </w:r>
    </w:p>
    <w:p w:rsidR="00034074" w:rsidRDefault="00016063" w:rsidP="00034074">
      <w:pPr>
        <w:pStyle w:val="a9"/>
        <w:shd w:val="clear" w:color="auto" w:fill="FFFFFF"/>
        <w:spacing w:before="0" w:beforeAutospacing="0"/>
        <w:ind w:left="420"/>
        <w:rPr>
          <w:rFonts w:ascii="微软雅黑" w:eastAsia="微软雅黑" w:hAnsi="微软雅黑" w:cs="Tahoma"/>
          <w:color w:val="000000"/>
          <w:sz w:val="28"/>
          <w:szCs w:val="28"/>
        </w:rPr>
      </w:pPr>
      <w:r>
        <w:rPr>
          <w:rFonts w:ascii="微软雅黑" w:eastAsia="微软雅黑" w:hAnsi="微软雅黑" w:cs="Tahoma" w:hint="eastAsia"/>
          <w:color w:val="000000"/>
          <w:sz w:val="28"/>
          <w:szCs w:val="28"/>
        </w:rPr>
        <w:lastRenderedPageBreak/>
        <w:t>五</w:t>
      </w:r>
      <w:r>
        <w:rPr>
          <w:rFonts w:ascii="微软雅黑" w:eastAsia="微软雅黑" w:hAnsi="微软雅黑" w:cs="Tahoma"/>
          <w:color w:val="000000"/>
          <w:sz w:val="28"/>
          <w:szCs w:val="28"/>
        </w:rPr>
        <w:t>、</w:t>
      </w:r>
      <w:r>
        <w:rPr>
          <w:rFonts w:ascii="微软雅黑" w:eastAsia="微软雅黑" w:hAnsi="微软雅黑" w:cs="Tahoma" w:hint="eastAsia"/>
          <w:color w:val="000000"/>
          <w:sz w:val="28"/>
          <w:szCs w:val="28"/>
        </w:rPr>
        <w:t>资料递交方式：</w:t>
      </w:r>
    </w:p>
    <w:p w:rsidR="00034074" w:rsidRPr="00034074" w:rsidRDefault="00034074" w:rsidP="00034074">
      <w:pPr>
        <w:pStyle w:val="a9"/>
        <w:shd w:val="clear" w:color="auto" w:fill="FFFFFF"/>
        <w:ind w:firstLineChars="200" w:firstLine="560"/>
        <w:rPr>
          <w:rFonts w:ascii="微软雅黑" w:eastAsia="微软雅黑" w:hAnsi="微软雅黑" w:cs="Tahoma"/>
          <w:color w:val="000000" w:themeColor="text1"/>
          <w:sz w:val="28"/>
          <w:szCs w:val="28"/>
        </w:rPr>
      </w:pPr>
      <w:r w:rsidRPr="00034074">
        <w:rPr>
          <w:rFonts w:ascii="微软雅黑" w:eastAsia="微软雅黑" w:hAnsi="微软雅黑" w:cs="Tahoma"/>
          <w:color w:val="000000" w:themeColor="text1"/>
          <w:sz w:val="28"/>
          <w:szCs w:val="28"/>
        </w:rPr>
        <w:t>1.将报名资料电子版发至指定邮箱：zhaojie0510@gdph.org.cn，截止日期以邮件发出时间为准；邮件主题命名格式：报名资料（项目名称）+公司名称；附件命名格式：项目名称+公司简称+文件类型。</w:t>
      </w:r>
    </w:p>
    <w:p w:rsidR="00034074" w:rsidRDefault="00034074" w:rsidP="00034074">
      <w:pPr>
        <w:pStyle w:val="a9"/>
        <w:shd w:val="clear" w:color="auto" w:fill="FFFFFF"/>
        <w:ind w:firstLineChars="200" w:firstLine="560"/>
        <w:rPr>
          <w:rFonts w:ascii="微软雅黑" w:eastAsia="微软雅黑" w:hAnsi="微软雅黑" w:cs="Tahoma"/>
          <w:color w:val="000000" w:themeColor="text1"/>
          <w:sz w:val="28"/>
          <w:szCs w:val="28"/>
        </w:rPr>
      </w:pPr>
      <w:r w:rsidRPr="00034074">
        <w:rPr>
          <w:rFonts w:ascii="微软雅黑" w:eastAsia="微软雅黑" w:hAnsi="微软雅黑" w:cs="Tahoma"/>
          <w:color w:val="000000" w:themeColor="text1"/>
          <w:sz w:val="28"/>
          <w:szCs w:val="28"/>
        </w:rPr>
        <w:t>2.报价资料（具体要求详见附件3）使用A4纸打印，加盖公章，密封送达（非邮寄）：广州市中山二路106号广东省人民医院办公楼505。收件人：赵老师；电话：83827812-20583</w:t>
      </w:r>
    </w:p>
    <w:p w:rsidR="00A2208D" w:rsidRPr="00034074" w:rsidRDefault="00016063" w:rsidP="00034074">
      <w:pPr>
        <w:pStyle w:val="a9"/>
        <w:shd w:val="clear" w:color="auto" w:fill="FFFFFF"/>
        <w:ind w:firstLineChars="200" w:firstLine="560"/>
        <w:rPr>
          <w:rFonts w:ascii="微软雅黑" w:eastAsia="微软雅黑" w:hAnsi="微软雅黑" w:cs="Tahoma"/>
          <w:color w:val="000000" w:themeColor="text1"/>
          <w:sz w:val="28"/>
          <w:szCs w:val="28"/>
        </w:rPr>
      </w:pPr>
      <w:r w:rsidRPr="00034074">
        <w:rPr>
          <w:rFonts w:ascii="微软雅黑" w:eastAsia="微软雅黑" w:hAnsi="微软雅黑" w:cs="Tahoma" w:hint="eastAsia"/>
          <w:color w:val="000000" w:themeColor="text1"/>
          <w:sz w:val="28"/>
          <w:szCs w:val="28"/>
        </w:rPr>
        <w:t>六</w:t>
      </w:r>
      <w:r w:rsidRPr="00034074">
        <w:rPr>
          <w:rFonts w:ascii="微软雅黑" w:eastAsia="微软雅黑" w:hAnsi="微软雅黑" w:cs="Tahoma"/>
          <w:color w:val="000000" w:themeColor="text1"/>
          <w:sz w:val="28"/>
          <w:szCs w:val="28"/>
        </w:rPr>
        <w:t>、注意事项</w:t>
      </w:r>
    </w:p>
    <w:p w:rsidR="00A2208D" w:rsidRDefault="00016063">
      <w:pPr>
        <w:pStyle w:val="a9"/>
        <w:shd w:val="clear" w:color="auto" w:fill="FFFFFF"/>
        <w:ind w:firstLineChars="200" w:firstLine="560"/>
        <w:rPr>
          <w:rFonts w:ascii="微软雅黑" w:eastAsia="微软雅黑" w:hAnsi="微软雅黑" w:cs="Tahoma"/>
          <w:color w:val="000000"/>
          <w:sz w:val="28"/>
          <w:szCs w:val="28"/>
        </w:rPr>
      </w:pPr>
      <w:r>
        <w:rPr>
          <w:rFonts w:ascii="微软雅黑" w:eastAsia="微软雅黑" w:hAnsi="微软雅黑" w:cs="Tahoma" w:hint="eastAsia"/>
          <w:color w:val="000000"/>
          <w:sz w:val="28"/>
          <w:szCs w:val="28"/>
        </w:rPr>
        <w:t>1.</w:t>
      </w:r>
      <w:r>
        <w:rPr>
          <w:rFonts w:ascii="微软雅黑" w:eastAsia="微软雅黑" w:hAnsi="微软雅黑" w:cs="Tahoma"/>
          <w:color w:val="000000"/>
          <w:sz w:val="28"/>
          <w:szCs w:val="28"/>
        </w:rPr>
        <w:t>各供应商必须按</w:t>
      </w:r>
      <w:r>
        <w:rPr>
          <w:rFonts w:ascii="微软雅黑" w:eastAsia="微软雅黑" w:hAnsi="微软雅黑" w:cs="Tahoma" w:hint="eastAsia"/>
          <w:color w:val="000000"/>
          <w:sz w:val="28"/>
          <w:szCs w:val="28"/>
        </w:rPr>
        <w:t>项目需求</w:t>
      </w:r>
      <w:r>
        <w:rPr>
          <w:rFonts w:ascii="微软雅黑" w:eastAsia="微软雅黑" w:hAnsi="微软雅黑" w:cs="Tahoma"/>
          <w:color w:val="000000"/>
          <w:sz w:val="28"/>
          <w:szCs w:val="28"/>
        </w:rPr>
        <w:t>如实制作方案并进行报价，杜绝弄虚作假，胡乱报价，各供应商报价一经确认禁止更改。</w:t>
      </w:r>
    </w:p>
    <w:p w:rsidR="00A2208D" w:rsidRDefault="00016063">
      <w:pPr>
        <w:pStyle w:val="a9"/>
        <w:shd w:val="clear" w:color="auto" w:fill="FFFFFF"/>
        <w:ind w:firstLineChars="200" w:firstLine="560"/>
        <w:rPr>
          <w:rFonts w:ascii="微软雅黑" w:eastAsia="微软雅黑" w:hAnsi="微软雅黑" w:cs="Tahoma"/>
          <w:color w:val="000000"/>
          <w:sz w:val="28"/>
          <w:szCs w:val="28"/>
        </w:rPr>
      </w:pPr>
      <w:r>
        <w:rPr>
          <w:rFonts w:ascii="微软雅黑" w:eastAsia="微软雅黑" w:hAnsi="微软雅黑" w:cs="Tahoma"/>
          <w:color w:val="000000"/>
          <w:sz w:val="28"/>
          <w:szCs w:val="28"/>
        </w:rPr>
        <w:t>2.</w:t>
      </w:r>
      <w:r>
        <w:rPr>
          <w:rFonts w:ascii="微软雅黑" w:eastAsia="微软雅黑" w:hAnsi="微软雅黑" w:cs="Tahoma"/>
          <w:color w:val="000000"/>
          <w:sz w:val="28"/>
          <w:szCs w:val="28"/>
        </w:rPr>
        <w:t>项目严禁各供应商进行恶意</w:t>
      </w:r>
      <w:r>
        <w:rPr>
          <w:rFonts w:ascii="微软雅黑" w:eastAsia="微软雅黑" w:hAnsi="微软雅黑" w:cs="Tahoma" w:hint="eastAsia"/>
          <w:color w:val="000000"/>
          <w:sz w:val="28"/>
          <w:szCs w:val="28"/>
        </w:rPr>
        <w:t>串通</w:t>
      </w:r>
      <w:r>
        <w:rPr>
          <w:rFonts w:ascii="微软雅黑" w:eastAsia="微软雅黑" w:hAnsi="微软雅黑" w:cs="Tahoma"/>
          <w:color w:val="000000"/>
          <w:sz w:val="28"/>
          <w:szCs w:val="28"/>
        </w:rPr>
        <w:t>、恶意竞争或其它违规行为，一经查实，将</w:t>
      </w:r>
      <w:r>
        <w:rPr>
          <w:rFonts w:ascii="微软雅黑" w:eastAsia="微软雅黑" w:hAnsi="微软雅黑" w:cs="Tahoma" w:hint="eastAsia"/>
          <w:color w:val="000000"/>
          <w:sz w:val="28"/>
          <w:szCs w:val="28"/>
        </w:rPr>
        <w:t>列入</w:t>
      </w:r>
      <w:r>
        <w:rPr>
          <w:rFonts w:ascii="微软雅黑" w:eastAsia="微软雅黑" w:hAnsi="微软雅黑" w:cs="Tahoma"/>
          <w:color w:val="000000"/>
          <w:sz w:val="28"/>
          <w:szCs w:val="28"/>
        </w:rPr>
        <w:t>供应商黑名单。</w:t>
      </w:r>
    </w:p>
    <w:p w:rsidR="00034074" w:rsidRPr="00034074" w:rsidRDefault="00034074">
      <w:pPr>
        <w:pStyle w:val="a9"/>
        <w:shd w:val="clear" w:color="auto" w:fill="FFFFFF"/>
        <w:ind w:firstLineChars="200" w:firstLine="560"/>
        <w:rPr>
          <w:rFonts w:ascii="微软雅黑" w:eastAsia="微软雅黑" w:hAnsi="微软雅黑" w:cs="Tahoma" w:hint="eastAsia"/>
          <w:color w:val="000000"/>
          <w:sz w:val="28"/>
          <w:szCs w:val="28"/>
        </w:rPr>
      </w:pPr>
      <w:r w:rsidRPr="00034074">
        <w:rPr>
          <w:rFonts w:ascii="微软雅黑" w:eastAsia="微软雅黑" w:hAnsi="微软雅黑" w:cs="Tahoma"/>
          <w:color w:val="000000"/>
          <w:sz w:val="28"/>
          <w:szCs w:val="28"/>
        </w:rPr>
        <w:t>3.公告截至日期后递交的报名及报价资料无效。</w:t>
      </w:r>
    </w:p>
    <w:p w:rsidR="00A2208D" w:rsidRDefault="00016063">
      <w:pPr>
        <w:pStyle w:val="a9"/>
        <w:shd w:val="clear" w:color="auto" w:fill="FFFFFF"/>
        <w:spacing w:before="0" w:beforeAutospacing="0"/>
        <w:ind w:left="420"/>
        <w:jc w:val="both"/>
        <w:rPr>
          <w:rFonts w:ascii="微软雅黑" w:eastAsia="微软雅黑" w:hAnsi="微软雅黑" w:cs="Tahoma"/>
          <w:color w:val="000000"/>
          <w:sz w:val="28"/>
          <w:szCs w:val="28"/>
        </w:rPr>
      </w:pPr>
      <w:r>
        <w:rPr>
          <w:rFonts w:ascii="微软雅黑" w:eastAsia="微软雅黑" w:hAnsi="微软雅黑" w:cs="Tahoma" w:hint="eastAsia"/>
          <w:color w:val="000000"/>
          <w:sz w:val="28"/>
          <w:szCs w:val="28"/>
        </w:rPr>
        <w:t>七、</w:t>
      </w:r>
      <w:r>
        <w:rPr>
          <w:rFonts w:ascii="微软雅黑" w:eastAsia="微软雅黑" w:hAnsi="微软雅黑" w:cs="Tahoma"/>
          <w:color w:val="000000"/>
          <w:sz w:val="28"/>
          <w:szCs w:val="28"/>
        </w:rPr>
        <w:t>报名事项</w:t>
      </w:r>
    </w:p>
    <w:p w:rsidR="00A2208D" w:rsidRDefault="00016063">
      <w:pPr>
        <w:pStyle w:val="a9"/>
        <w:shd w:val="clear" w:color="auto" w:fill="FFFFFF"/>
        <w:spacing w:before="0" w:beforeAutospacing="0"/>
        <w:ind w:left="420"/>
        <w:jc w:val="both"/>
        <w:rPr>
          <w:rFonts w:ascii="微软雅黑" w:eastAsia="微软雅黑" w:hAnsi="微软雅黑" w:cs="Tahoma"/>
          <w:color w:val="000000"/>
          <w:sz w:val="28"/>
          <w:szCs w:val="28"/>
        </w:rPr>
      </w:pPr>
      <w:r>
        <w:rPr>
          <w:rFonts w:ascii="微软雅黑" w:eastAsia="微软雅黑" w:hAnsi="微软雅黑" w:cs="Tahoma" w:hint="eastAsia"/>
          <w:color w:val="000000"/>
          <w:sz w:val="28"/>
          <w:szCs w:val="28"/>
        </w:rPr>
        <w:t>1.</w:t>
      </w:r>
      <w:r>
        <w:rPr>
          <w:rFonts w:ascii="微软雅黑" w:eastAsia="微软雅黑" w:hAnsi="微软雅黑" w:cs="Tahoma" w:hint="eastAsia"/>
          <w:color w:val="000000"/>
          <w:sz w:val="28"/>
          <w:szCs w:val="28"/>
        </w:rPr>
        <w:t>报名时间：</w:t>
      </w:r>
      <w:r w:rsidR="00034074">
        <w:rPr>
          <w:rFonts w:ascii="微软雅黑" w:eastAsia="微软雅黑" w:hAnsi="微软雅黑" w:cs="Tahoma" w:hint="eastAsia"/>
          <w:color w:val="000000"/>
          <w:sz w:val="28"/>
          <w:szCs w:val="28"/>
        </w:rPr>
        <w:t xml:space="preserve">2021 </w:t>
      </w:r>
      <w:r w:rsidR="00034074">
        <w:rPr>
          <w:rFonts w:ascii="微软雅黑" w:eastAsia="微软雅黑" w:hAnsi="微软雅黑" w:cs="Tahoma"/>
          <w:color w:val="000000"/>
          <w:sz w:val="28"/>
          <w:szCs w:val="28"/>
        </w:rPr>
        <w:t>年</w:t>
      </w:r>
      <w:r w:rsidR="00034074">
        <w:rPr>
          <w:rFonts w:ascii="微软雅黑" w:eastAsia="微软雅黑" w:hAnsi="微软雅黑" w:cs="Tahoma" w:hint="eastAsia"/>
          <w:color w:val="000000"/>
          <w:sz w:val="28"/>
          <w:szCs w:val="28"/>
        </w:rPr>
        <w:t xml:space="preserve"> 1</w:t>
      </w:r>
      <w:r w:rsidR="00034074">
        <w:rPr>
          <w:rFonts w:ascii="微软雅黑" w:eastAsia="微软雅黑" w:hAnsi="微软雅黑" w:cs="Tahoma"/>
          <w:color w:val="000000"/>
          <w:sz w:val="28"/>
          <w:szCs w:val="28"/>
        </w:rPr>
        <w:t>2</w:t>
      </w:r>
      <w:r w:rsidR="00034074">
        <w:rPr>
          <w:rFonts w:ascii="微软雅黑" w:eastAsia="微软雅黑" w:hAnsi="微软雅黑" w:cs="Tahoma"/>
          <w:color w:val="000000"/>
          <w:sz w:val="28"/>
          <w:szCs w:val="28"/>
        </w:rPr>
        <w:t>月</w:t>
      </w:r>
      <w:r w:rsidR="00034074">
        <w:rPr>
          <w:rFonts w:ascii="微软雅黑" w:eastAsia="微软雅黑" w:hAnsi="微软雅黑" w:cs="Tahoma"/>
          <w:color w:val="000000"/>
          <w:sz w:val="28"/>
          <w:szCs w:val="28"/>
        </w:rPr>
        <w:t>24</w:t>
      </w:r>
      <w:r w:rsidR="00034074">
        <w:rPr>
          <w:rFonts w:ascii="微软雅黑" w:eastAsia="微软雅黑" w:hAnsi="微软雅黑" w:cs="Tahoma"/>
          <w:color w:val="000000"/>
          <w:sz w:val="28"/>
          <w:szCs w:val="28"/>
        </w:rPr>
        <w:t>日</w:t>
      </w:r>
      <w:r w:rsidR="00034074">
        <w:rPr>
          <w:rFonts w:ascii="微软雅黑" w:eastAsia="微软雅黑" w:hAnsi="微软雅黑" w:cs="Tahoma" w:hint="eastAsia"/>
          <w:color w:val="000000"/>
          <w:sz w:val="28"/>
          <w:szCs w:val="28"/>
        </w:rPr>
        <w:t xml:space="preserve"> </w:t>
      </w:r>
      <w:r w:rsidR="00034074">
        <w:rPr>
          <w:rFonts w:ascii="微软雅黑" w:eastAsia="微软雅黑" w:hAnsi="微软雅黑" w:cs="Tahoma"/>
          <w:color w:val="000000"/>
          <w:sz w:val="28"/>
          <w:szCs w:val="28"/>
        </w:rPr>
        <w:t>至</w:t>
      </w:r>
      <w:r w:rsidR="00034074">
        <w:rPr>
          <w:rFonts w:ascii="微软雅黑" w:eastAsia="微软雅黑" w:hAnsi="微软雅黑" w:cs="Tahoma" w:hint="eastAsia"/>
          <w:color w:val="000000"/>
          <w:sz w:val="28"/>
          <w:szCs w:val="28"/>
        </w:rPr>
        <w:t xml:space="preserve"> 202</w:t>
      </w:r>
      <w:r w:rsidR="00034074">
        <w:rPr>
          <w:rFonts w:ascii="微软雅黑" w:eastAsia="微软雅黑" w:hAnsi="微软雅黑" w:cs="Tahoma"/>
          <w:color w:val="000000"/>
          <w:sz w:val="28"/>
          <w:szCs w:val="28"/>
        </w:rPr>
        <w:t>2</w:t>
      </w:r>
      <w:r w:rsidR="00034074">
        <w:rPr>
          <w:rFonts w:ascii="微软雅黑" w:eastAsia="微软雅黑" w:hAnsi="微软雅黑" w:cs="Tahoma" w:hint="eastAsia"/>
          <w:color w:val="000000"/>
          <w:sz w:val="28"/>
          <w:szCs w:val="28"/>
        </w:rPr>
        <w:t xml:space="preserve"> </w:t>
      </w:r>
      <w:r w:rsidR="00034074">
        <w:rPr>
          <w:rFonts w:ascii="微软雅黑" w:eastAsia="微软雅黑" w:hAnsi="微软雅黑" w:cs="Tahoma"/>
          <w:color w:val="000000"/>
          <w:sz w:val="28"/>
          <w:szCs w:val="28"/>
        </w:rPr>
        <w:t>年</w:t>
      </w:r>
      <w:r w:rsidR="00034074">
        <w:rPr>
          <w:rFonts w:ascii="微软雅黑" w:eastAsia="微软雅黑" w:hAnsi="微软雅黑" w:cs="Tahoma" w:hint="eastAsia"/>
          <w:color w:val="000000"/>
          <w:sz w:val="28"/>
          <w:szCs w:val="28"/>
        </w:rPr>
        <w:t xml:space="preserve"> 1</w:t>
      </w:r>
      <w:r w:rsidR="00034074">
        <w:rPr>
          <w:rFonts w:ascii="微软雅黑" w:eastAsia="微软雅黑" w:hAnsi="微软雅黑" w:cs="Tahoma"/>
          <w:color w:val="000000"/>
          <w:sz w:val="28"/>
          <w:szCs w:val="28"/>
        </w:rPr>
        <w:t>月</w:t>
      </w:r>
      <w:r w:rsidR="00034074">
        <w:rPr>
          <w:rFonts w:ascii="微软雅黑" w:eastAsia="微软雅黑" w:hAnsi="微软雅黑" w:cs="Tahoma"/>
          <w:color w:val="000000"/>
          <w:sz w:val="28"/>
          <w:szCs w:val="28"/>
        </w:rPr>
        <w:t>4</w:t>
      </w:r>
      <w:r w:rsidR="00034074">
        <w:rPr>
          <w:rFonts w:ascii="微软雅黑" w:eastAsia="微软雅黑" w:hAnsi="微软雅黑" w:cs="Tahoma"/>
          <w:color w:val="000000"/>
          <w:sz w:val="28"/>
          <w:szCs w:val="28"/>
        </w:rPr>
        <w:t>日</w:t>
      </w:r>
    </w:p>
    <w:p w:rsidR="00A2208D" w:rsidRPr="00034074" w:rsidRDefault="00016063">
      <w:pPr>
        <w:pStyle w:val="a9"/>
        <w:shd w:val="clear" w:color="auto" w:fill="FFFFFF"/>
        <w:spacing w:before="0" w:beforeAutospacing="0"/>
        <w:ind w:left="420"/>
        <w:jc w:val="both"/>
        <w:rPr>
          <w:rFonts w:ascii="微软雅黑" w:eastAsia="微软雅黑" w:hAnsi="微软雅黑" w:cs="Tahoma"/>
          <w:color w:val="000000"/>
          <w:sz w:val="28"/>
          <w:szCs w:val="28"/>
        </w:rPr>
      </w:pPr>
      <w:r>
        <w:rPr>
          <w:rFonts w:ascii="微软雅黑" w:eastAsia="微软雅黑" w:hAnsi="微软雅黑" w:cs="Tahoma"/>
          <w:color w:val="000000"/>
          <w:sz w:val="28"/>
          <w:szCs w:val="28"/>
        </w:rPr>
        <w:t>2.</w:t>
      </w:r>
      <w:r>
        <w:rPr>
          <w:rFonts w:ascii="微软雅黑" w:eastAsia="微软雅黑" w:hAnsi="微软雅黑" w:cs="Tahoma"/>
          <w:color w:val="000000"/>
          <w:sz w:val="28"/>
          <w:szCs w:val="28"/>
        </w:rPr>
        <w:t>联系人</w:t>
      </w:r>
      <w:r>
        <w:rPr>
          <w:rFonts w:ascii="微软雅黑" w:eastAsia="微软雅黑" w:hAnsi="微软雅黑" w:cs="Tahoma" w:hint="eastAsia"/>
          <w:color w:val="000000"/>
          <w:sz w:val="28"/>
          <w:szCs w:val="28"/>
        </w:rPr>
        <w:t>：</w:t>
      </w:r>
      <w:r w:rsidR="00034074" w:rsidRPr="00034074">
        <w:rPr>
          <w:rFonts w:ascii="微软雅黑" w:eastAsia="微软雅黑" w:hAnsi="微软雅黑" w:cs="Tahoma" w:hint="eastAsia"/>
          <w:color w:val="000000"/>
          <w:sz w:val="28"/>
          <w:szCs w:val="28"/>
        </w:rPr>
        <w:t>赵老师</w:t>
      </w:r>
      <w:r w:rsidR="00034074" w:rsidRPr="00034074">
        <w:rPr>
          <w:rFonts w:ascii="微软雅黑" w:eastAsia="微软雅黑" w:hAnsi="微软雅黑" w:cs="Tahoma"/>
          <w:color w:val="000000"/>
          <w:sz w:val="28"/>
          <w:szCs w:val="28"/>
        </w:rPr>
        <w:t xml:space="preserve">  联系电话： 83827812—20583</w:t>
      </w:r>
    </w:p>
    <w:p w:rsidR="00A2208D" w:rsidRDefault="00016063">
      <w:pPr>
        <w:pStyle w:val="a9"/>
        <w:shd w:val="clear" w:color="auto" w:fill="FFFFFF"/>
        <w:spacing w:before="0" w:beforeAutospacing="0"/>
        <w:ind w:left="420" w:firstLineChars="150" w:firstLine="420"/>
        <w:jc w:val="both"/>
        <w:rPr>
          <w:rFonts w:ascii="微软雅黑" w:eastAsia="微软雅黑" w:hAnsi="微软雅黑" w:cs="Tahoma"/>
          <w:color w:val="000000"/>
          <w:sz w:val="28"/>
          <w:szCs w:val="28"/>
        </w:rPr>
      </w:pPr>
      <w:r>
        <w:rPr>
          <w:rFonts w:ascii="微软雅黑" w:eastAsia="微软雅黑" w:hAnsi="微软雅黑" w:cs="Tahoma" w:hint="eastAsia"/>
          <w:color w:val="000000"/>
          <w:sz w:val="28"/>
          <w:szCs w:val="28"/>
        </w:rPr>
        <w:t>附件</w:t>
      </w:r>
      <w:r>
        <w:rPr>
          <w:rFonts w:ascii="微软雅黑" w:eastAsia="微软雅黑" w:hAnsi="微软雅黑" w:cs="Tahoma"/>
          <w:color w:val="000000"/>
          <w:sz w:val="28"/>
          <w:szCs w:val="28"/>
        </w:rPr>
        <w:t>1</w:t>
      </w:r>
      <w:r>
        <w:rPr>
          <w:rFonts w:ascii="微软雅黑" w:eastAsia="微软雅黑" w:hAnsi="微软雅黑" w:cs="Tahoma"/>
          <w:color w:val="000000"/>
          <w:sz w:val="28"/>
          <w:szCs w:val="28"/>
        </w:rPr>
        <w:t>：</w:t>
      </w:r>
      <w:r w:rsidR="00034074">
        <w:rPr>
          <w:rFonts w:ascii="微软雅黑" w:eastAsia="微软雅黑" w:hAnsi="微软雅黑" w:cs="Tahoma" w:hint="eastAsia"/>
          <w:color w:val="000000"/>
          <w:sz w:val="28"/>
          <w:szCs w:val="28"/>
        </w:rPr>
        <w:t>疫情防控相关功能模块</w:t>
      </w:r>
      <w:r w:rsidR="00034074" w:rsidRPr="00034074">
        <w:rPr>
          <w:rFonts w:ascii="微软雅黑" w:eastAsia="微软雅黑" w:hAnsi="微软雅黑" w:cs="Tahoma" w:hint="eastAsia"/>
          <w:color w:val="000000"/>
          <w:sz w:val="28"/>
          <w:szCs w:val="28"/>
        </w:rPr>
        <w:t>委托开发</w:t>
      </w:r>
      <w:r>
        <w:rPr>
          <w:rFonts w:ascii="微软雅黑" w:eastAsia="微软雅黑" w:hAnsi="微软雅黑" w:cs="Tahoma"/>
          <w:color w:val="000000"/>
          <w:sz w:val="28"/>
          <w:szCs w:val="28"/>
        </w:rPr>
        <w:t>需求</w:t>
      </w:r>
    </w:p>
    <w:p w:rsidR="00034074" w:rsidRDefault="00016063" w:rsidP="00034074">
      <w:pPr>
        <w:pStyle w:val="a9"/>
        <w:shd w:val="clear" w:color="auto" w:fill="FFFFFF"/>
        <w:spacing w:before="0" w:beforeAutospacing="0"/>
        <w:ind w:left="420" w:firstLineChars="150" w:firstLine="420"/>
        <w:jc w:val="both"/>
        <w:rPr>
          <w:rFonts w:ascii="微软雅黑" w:eastAsia="微软雅黑" w:hAnsi="微软雅黑" w:cs="Tahoma"/>
          <w:color w:val="000000"/>
          <w:sz w:val="28"/>
          <w:szCs w:val="28"/>
        </w:rPr>
      </w:pPr>
      <w:r>
        <w:rPr>
          <w:rFonts w:ascii="微软雅黑" w:eastAsia="微软雅黑" w:hAnsi="微软雅黑" w:cs="Tahoma"/>
          <w:color w:val="000000"/>
          <w:sz w:val="28"/>
          <w:szCs w:val="28"/>
        </w:rPr>
        <w:t>附件</w:t>
      </w:r>
      <w:r>
        <w:rPr>
          <w:rFonts w:ascii="微软雅黑" w:eastAsia="微软雅黑" w:hAnsi="微软雅黑" w:cs="Tahoma" w:hint="eastAsia"/>
          <w:color w:val="000000"/>
          <w:sz w:val="28"/>
          <w:szCs w:val="28"/>
        </w:rPr>
        <w:t>2</w:t>
      </w:r>
      <w:r>
        <w:rPr>
          <w:rFonts w:ascii="微软雅黑" w:eastAsia="微软雅黑" w:hAnsi="微软雅黑" w:cs="Tahoma" w:hint="eastAsia"/>
          <w:color w:val="000000"/>
          <w:sz w:val="28"/>
          <w:szCs w:val="28"/>
        </w:rPr>
        <w:t>：报名资料要求</w:t>
      </w:r>
    </w:p>
    <w:p w:rsidR="00034074" w:rsidRPr="00034074" w:rsidRDefault="00034074" w:rsidP="00034074">
      <w:pPr>
        <w:pStyle w:val="a9"/>
        <w:shd w:val="clear" w:color="auto" w:fill="FFFFFF"/>
        <w:spacing w:before="0" w:beforeAutospacing="0"/>
        <w:ind w:left="420" w:firstLineChars="150" w:firstLine="420"/>
        <w:jc w:val="both"/>
        <w:rPr>
          <w:rFonts w:ascii="微软雅黑" w:eastAsia="微软雅黑" w:hAnsi="微软雅黑" w:cs="Tahoma"/>
          <w:color w:val="000000"/>
          <w:sz w:val="28"/>
          <w:szCs w:val="28"/>
        </w:rPr>
      </w:pPr>
      <w:bookmarkStart w:id="0" w:name="_GoBack"/>
      <w:bookmarkEnd w:id="0"/>
      <w:r w:rsidRPr="00E077DD">
        <w:rPr>
          <w:rFonts w:ascii="微软雅黑" w:eastAsia="微软雅黑" w:hAnsi="微软雅黑" w:cs="Tahoma"/>
          <w:color w:val="000000" w:themeColor="text1"/>
          <w:sz w:val="28"/>
          <w:szCs w:val="28"/>
        </w:rPr>
        <w:lastRenderedPageBreak/>
        <w:t>附件</w:t>
      </w:r>
      <w:r w:rsidRPr="00E077DD">
        <w:rPr>
          <w:rFonts w:ascii="微软雅黑" w:eastAsia="微软雅黑" w:hAnsi="微软雅黑" w:cs="Tahoma" w:hint="eastAsia"/>
          <w:color w:val="000000" w:themeColor="text1"/>
          <w:sz w:val="28"/>
          <w:szCs w:val="28"/>
        </w:rPr>
        <w:t>3：报价资料要求</w:t>
      </w:r>
    </w:p>
    <w:p w:rsidR="00A2208D" w:rsidRPr="00034074" w:rsidRDefault="00A2208D">
      <w:pPr>
        <w:pStyle w:val="a9"/>
        <w:shd w:val="clear" w:color="auto" w:fill="FFFFFF"/>
        <w:spacing w:before="0" w:beforeAutospacing="0"/>
        <w:jc w:val="center"/>
        <w:rPr>
          <w:rFonts w:ascii="微软雅黑" w:eastAsia="微软雅黑" w:hAnsi="微软雅黑" w:cs="Tahoma"/>
          <w:color w:val="000000"/>
          <w:sz w:val="28"/>
          <w:szCs w:val="28"/>
        </w:rPr>
      </w:pPr>
    </w:p>
    <w:sectPr w:rsidR="00A2208D" w:rsidRPr="00034074">
      <w:pgSz w:w="11906" w:h="16838"/>
      <w:pgMar w:top="993" w:right="1418" w:bottom="851"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6063" w:rsidRDefault="00016063" w:rsidP="00034074">
      <w:r>
        <w:separator/>
      </w:r>
    </w:p>
  </w:endnote>
  <w:endnote w:type="continuationSeparator" w:id="0">
    <w:p w:rsidR="00016063" w:rsidRDefault="00016063" w:rsidP="000340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Tahoma">
    <w:panose1 w:val="020B0604030504040204"/>
    <w:charset w:val="00"/>
    <w:family w:val="swiss"/>
    <w:pitch w:val="variable"/>
    <w:sig w:usb0="E1002EFF" w:usb1="C000605B" w:usb2="00000029" w:usb3="00000000" w:csb0="0001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6063" w:rsidRDefault="00016063" w:rsidP="00034074">
      <w:r>
        <w:separator/>
      </w:r>
    </w:p>
  </w:footnote>
  <w:footnote w:type="continuationSeparator" w:id="0">
    <w:p w:rsidR="00016063" w:rsidRDefault="00016063" w:rsidP="0003407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C942662"/>
    <w:multiLevelType w:val="multilevel"/>
    <w:tmpl w:val="6C942662"/>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01D45"/>
    <w:rsid w:val="0001183F"/>
    <w:rsid w:val="00016063"/>
    <w:rsid w:val="00034074"/>
    <w:rsid w:val="0006362E"/>
    <w:rsid w:val="00087E61"/>
    <w:rsid w:val="000B1216"/>
    <w:rsid w:val="000C2DBF"/>
    <w:rsid w:val="000D0321"/>
    <w:rsid w:val="000F34AF"/>
    <w:rsid w:val="00104466"/>
    <w:rsid w:val="0014192B"/>
    <w:rsid w:val="0016122F"/>
    <w:rsid w:val="00182C69"/>
    <w:rsid w:val="0018494B"/>
    <w:rsid w:val="00185B3F"/>
    <w:rsid w:val="001A2D9D"/>
    <w:rsid w:val="001B081F"/>
    <w:rsid w:val="001B2DEC"/>
    <w:rsid w:val="002029E8"/>
    <w:rsid w:val="00217086"/>
    <w:rsid w:val="00237294"/>
    <w:rsid w:val="00241C52"/>
    <w:rsid w:val="00243B4A"/>
    <w:rsid w:val="002552F9"/>
    <w:rsid w:val="002830C2"/>
    <w:rsid w:val="002B1F39"/>
    <w:rsid w:val="002D69BE"/>
    <w:rsid w:val="00301D45"/>
    <w:rsid w:val="003118FD"/>
    <w:rsid w:val="003164AA"/>
    <w:rsid w:val="00347015"/>
    <w:rsid w:val="00380A6A"/>
    <w:rsid w:val="003B64DA"/>
    <w:rsid w:val="003C3688"/>
    <w:rsid w:val="003E6D11"/>
    <w:rsid w:val="00421DBA"/>
    <w:rsid w:val="00434D47"/>
    <w:rsid w:val="00455475"/>
    <w:rsid w:val="004D354C"/>
    <w:rsid w:val="004D62D4"/>
    <w:rsid w:val="0050299F"/>
    <w:rsid w:val="00591529"/>
    <w:rsid w:val="005B749F"/>
    <w:rsid w:val="005E5F50"/>
    <w:rsid w:val="006131A3"/>
    <w:rsid w:val="00623392"/>
    <w:rsid w:val="00623B79"/>
    <w:rsid w:val="006272B1"/>
    <w:rsid w:val="00637A81"/>
    <w:rsid w:val="00660FE4"/>
    <w:rsid w:val="00727395"/>
    <w:rsid w:val="007442C0"/>
    <w:rsid w:val="00744C63"/>
    <w:rsid w:val="00762EA8"/>
    <w:rsid w:val="00772FB4"/>
    <w:rsid w:val="007A3A48"/>
    <w:rsid w:val="007E12FA"/>
    <w:rsid w:val="00804A99"/>
    <w:rsid w:val="008079DF"/>
    <w:rsid w:val="008312AA"/>
    <w:rsid w:val="008464E8"/>
    <w:rsid w:val="0087145E"/>
    <w:rsid w:val="008A2F9B"/>
    <w:rsid w:val="008A4F1F"/>
    <w:rsid w:val="008C5A9F"/>
    <w:rsid w:val="008F1C9D"/>
    <w:rsid w:val="008F77A5"/>
    <w:rsid w:val="00903E10"/>
    <w:rsid w:val="00933889"/>
    <w:rsid w:val="0093693B"/>
    <w:rsid w:val="009511CF"/>
    <w:rsid w:val="009820CD"/>
    <w:rsid w:val="009A64B2"/>
    <w:rsid w:val="009F3D92"/>
    <w:rsid w:val="00A2208D"/>
    <w:rsid w:val="00A47ED4"/>
    <w:rsid w:val="00A61036"/>
    <w:rsid w:val="00A64AA5"/>
    <w:rsid w:val="00A6737A"/>
    <w:rsid w:val="00A75A3B"/>
    <w:rsid w:val="00A779DB"/>
    <w:rsid w:val="00A95BAD"/>
    <w:rsid w:val="00B25BC7"/>
    <w:rsid w:val="00B54C85"/>
    <w:rsid w:val="00B76D16"/>
    <w:rsid w:val="00BC27BB"/>
    <w:rsid w:val="00BC36B7"/>
    <w:rsid w:val="00BF6909"/>
    <w:rsid w:val="00C45812"/>
    <w:rsid w:val="00C537DD"/>
    <w:rsid w:val="00C53AA1"/>
    <w:rsid w:val="00C83C3C"/>
    <w:rsid w:val="00C90D35"/>
    <w:rsid w:val="00CA4890"/>
    <w:rsid w:val="00CD46CB"/>
    <w:rsid w:val="00CF0A59"/>
    <w:rsid w:val="00D06F59"/>
    <w:rsid w:val="00D4193B"/>
    <w:rsid w:val="00D44DDF"/>
    <w:rsid w:val="00D54FB4"/>
    <w:rsid w:val="00EE3650"/>
    <w:rsid w:val="00F21D81"/>
    <w:rsid w:val="00F429BC"/>
    <w:rsid w:val="00F600CF"/>
    <w:rsid w:val="00FB3A46"/>
    <w:rsid w:val="00FE7CEC"/>
    <w:rsid w:val="589C34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16B665"/>
  <w15:docId w15:val="{FCF4E6A4-30BC-4CEF-824D-976A0F6DC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pPr>
      <w:ind w:leftChars="2500" w:left="100"/>
    </w:pPr>
  </w:style>
  <w:style w:type="paragraph" w:styleId="a5">
    <w:name w:val="footer"/>
    <w:basedOn w:val="a"/>
    <w:link w:val="a6"/>
    <w:uiPriority w:val="99"/>
    <w:unhideWhenUsed/>
    <w:pPr>
      <w:tabs>
        <w:tab w:val="center" w:pos="4153"/>
        <w:tab w:val="right" w:pos="8306"/>
      </w:tabs>
      <w:snapToGrid w:val="0"/>
      <w:jc w:val="left"/>
    </w:pPr>
    <w:rPr>
      <w:sz w:val="18"/>
      <w:szCs w:val="18"/>
    </w:rPr>
  </w:style>
  <w:style w:type="paragraph" w:styleId="a7">
    <w:name w:val="header"/>
    <w:basedOn w:val="a"/>
    <w:link w:val="a8"/>
    <w:uiPriority w:val="99"/>
    <w:unhideWhenUsed/>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character" w:customStyle="1" w:styleId="a8">
    <w:name w:val="页眉 字符"/>
    <w:basedOn w:val="a0"/>
    <w:link w:val="a7"/>
    <w:uiPriority w:val="99"/>
    <w:rPr>
      <w:sz w:val="18"/>
      <w:szCs w:val="18"/>
    </w:rPr>
  </w:style>
  <w:style w:type="character" w:customStyle="1" w:styleId="a6">
    <w:name w:val="页脚 字符"/>
    <w:basedOn w:val="a0"/>
    <w:link w:val="a5"/>
    <w:uiPriority w:val="99"/>
    <w:rPr>
      <w:sz w:val="18"/>
      <w:szCs w:val="18"/>
    </w:rPr>
  </w:style>
  <w:style w:type="character" w:customStyle="1" w:styleId="a4">
    <w:name w:val="日期 字符"/>
    <w:basedOn w:val="a0"/>
    <w:link w:val="a3"/>
    <w:uiPriority w:val="99"/>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331</TotalTime>
  <Pages>3</Pages>
  <Words>119</Words>
  <Characters>684</Characters>
  <Application>Microsoft Office Word</Application>
  <DocSecurity>0</DocSecurity>
  <Lines>5</Lines>
  <Paragraphs>1</Paragraphs>
  <ScaleCrop>false</ScaleCrop>
  <Company>Microsoft</Company>
  <LinksUpToDate>false</LinksUpToDate>
  <CharactersWithSpaces>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netuser</dc:creator>
  <cp:lastModifiedBy>伍睿</cp:lastModifiedBy>
  <cp:revision>55</cp:revision>
  <dcterms:created xsi:type="dcterms:W3CDTF">2020-04-09T07:13:00Z</dcterms:created>
  <dcterms:modified xsi:type="dcterms:W3CDTF">2021-12-24T09:12:00Z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8FB4C889190846A08699108F72BF6F55</vt:lpwstr>
  </property>
</Properties>
</file>