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DE99E">
      <w:pPr>
        <w:keepNext w:val="0"/>
        <w:keepLines w:val="0"/>
        <w:widowControl w:val="0"/>
        <w:suppressLineNumbers w:val="0"/>
        <w:snapToGrid w:val="0"/>
        <w:spacing w:before="0" w:beforeAutospacing="0" w:after="0" w:afterAutospacing="0" w:line="360" w:lineRule="auto"/>
        <w:ind w:left="0" w:right="0"/>
        <w:jc w:val="center"/>
        <w:outlineLvl w:val="0"/>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广东华南粮食交易中心有限公司常平粮库停车场车棚及篮球场改造项目询价函</w:t>
      </w:r>
    </w:p>
    <w:p w14:paraId="4C245BB9">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
        </w:rPr>
        <w:t>致</w:t>
      </w:r>
      <w:r>
        <w:rPr>
          <w:rFonts w:hint="eastAsia"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（被邀请人名称）</w:t>
      </w:r>
      <w:r>
        <w:rPr>
          <w:rFonts w:hint="eastAsia" w:ascii="宋体" w:hAnsi="宋体" w:eastAsia="宋体" w:cs="宋体"/>
          <w:kern w:val="2"/>
          <w:sz w:val="24"/>
          <w:szCs w:val="24"/>
          <w:lang w:val="en-US" w:eastAsia="zh-CN" w:bidi="ar"/>
        </w:rPr>
        <w:t>：</w:t>
      </w:r>
    </w:p>
    <w:p w14:paraId="58802A41">
      <w:pPr>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广东华南粮食交易中心有限公司常平粮库停车场车棚及篮球场改造项目建设资金已落实，前期工作已完成，现邀请</w:t>
      </w:r>
      <w:bookmarkStart w:id="0" w:name="_GoBack"/>
      <w:bookmarkEnd w:id="0"/>
      <w:r>
        <w:rPr>
          <w:rFonts w:hint="eastAsia" w:ascii="宋体" w:hAnsi="宋体" w:eastAsia="宋体" w:cs="宋体"/>
          <w:kern w:val="0"/>
          <w:sz w:val="24"/>
          <w:szCs w:val="24"/>
          <w:lang w:val="en-US" w:eastAsia="zh-CN" w:bidi="ar"/>
        </w:rPr>
        <w:t>贵单位参与本项目应价。</w:t>
      </w:r>
    </w:p>
    <w:p w14:paraId="6C1E352C">
      <w:pPr>
        <w:keepNext w:val="0"/>
        <w:keepLines w:val="0"/>
        <w:widowControl w:val="0"/>
        <w:numPr>
          <w:ilvl w:val="0"/>
          <w:numId w:val="1"/>
        </w:numPr>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工程名称：广东华南粮食交易中心有限公司常平粮库停车场车棚及篮球场改造项目</w:t>
      </w:r>
    </w:p>
    <w:p w14:paraId="2F1D006B">
      <w:pPr>
        <w:keepNext w:val="0"/>
        <w:keepLines w:val="0"/>
        <w:widowControl w:val="0"/>
        <w:numPr>
          <w:ilvl w:val="0"/>
          <w:numId w:val="1"/>
        </w:numPr>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0"/>
          <w:sz w:val="24"/>
          <w:szCs w:val="24"/>
          <w:lang w:val="en-US" w:eastAsia="zh-CN" w:bidi="ar"/>
        </w:rPr>
        <w:t>建设地点：广东华南粮食交易中心有限公司常平粮库办公区</w:t>
      </w:r>
    </w:p>
    <w:p w14:paraId="43364F0D">
      <w:pPr>
        <w:keepNext w:val="0"/>
        <w:keepLines w:val="0"/>
        <w:widowControl w:val="0"/>
        <w:suppressLineNumbers w:val="0"/>
        <w:tabs>
          <w:tab w:val="left" w:pos="700"/>
        </w:tabs>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3、承包方式：固定总价总承包，包工、包料、包工期、包质量、包安全文明施工、包验收。</w:t>
      </w:r>
    </w:p>
    <w:p w14:paraId="0BACC8DE">
      <w:pPr>
        <w:keepNext w:val="0"/>
        <w:keepLines w:val="0"/>
        <w:widowControl w:val="0"/>
        <w:suppressLineNumbers w:val="0"/>
        <w:tabs>
          <w:tab w:val="left" w:pos="700"/>
        </w:tabs>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4、质量标准：</w:t>
      </w:r>
      <w:r>
        <w:rPr>
          <w:rFonts w:hint="eastAsia" w:ascii="宋体" w:hAnsi="宋体" w:eastAsia="宋体" w:cs="宋体"/>
          <w:kern w:val="2"/>
          <w:sz w:val="24"/>
          <w:szCs w:val="24"/>
          <w:u w:val="single"/>
          <w:lang w:val="en-US" w:eastAsia="zh-CN" w:bidi="ar"/>
        </w:rPr>
        <w:t>通过国家工程质量验收达到合格等级标准</w:t>
      </w:r>
    </w:p>
    <w:p w14:paraId="7A050D6F">
      <w:pPr>
        <w:keepNext w:val="0"/>
        <w:keepLines w:val="0"/>
        <w:widowControl w:val="0"/>
        <w:suppressLineNumbers w:val="0"/>
        <w:tabs>
          <w:tab w:val="left" w:pos="700"/>
        </w:tabs>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5、询价范围：常平粮库</w:t>
      </w:r>
      <w:r>
        <w:rPr>
          <w:rFonts w:hint="eastAsia" w:ascii="宋体" w:hAnsi="宋体" w:eastAsia="宋体" w:cs="宋体"/>
          <w:kern w:val="0"/>
          <w:sz w:val="24"/>
          <w:szCs w:val="24"/>
          <w:lang w:val="en-US" w:eastAsia="zh-CN" w:bidi="ar"/>
        </w:rPr>
        <w:t>停车场车棚及篮球场改造项目</w:t>
      </w:r>
      <w:r>
        <w:rPr>
          <w:rFonts w:hint="eastAsia" w:ascii="宋体" w:hAnsi="宋体" w:eastAsia="宋体" w:cs="宋体"/>
          <w:kern w:val="2"/>
          <w:sz w:val="24"/>
          <w:szCs w:val="24"/>
          <w:lang w:val="en-US" w:eastAsia="zh-CN" w:bidi="ar"/>
        </w:rPr>
        <w:t>，主要内容包括：张拉膜结构安装、篮球场围网安装、路面拆除等（具体施工内容详见方案及清单）。</w:t>
      </w:r>
    </w:p>
    <w:p w14:paraId="26F392CC">
      <w:pPr>
        <w:keepNext w:val="0"/>
        <w:keepLines w:val="0"/>
        <w:widowControl w:val="0"/>
        <w:suppressLineNumbers w:val="0"/>
        <w:tabs>
          <w:tab w:val="left" w:pos="700"/>
        </w:tabs>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6、工期要求：</w:t>
      </w:r>
      <w:r>
        <w:rPr>
          <w:rFonts w:hint="eastAsia" w:ascii="宋体" w:hAnsi="宋体" w:eastAsia="宋体" w:cs="宋体"/>
          <w:kern w:val="2"/>
          <w:sz w:val="24"/>
          <w:szCs w:val="24"/>
          <w:u w:val="single"/>
          <w:lang w:val="en-US" w:eastAsia="zh-CN" w:bidi="ar"/>
        </w:rPr>
        <w:t>下达开工令后60日内</w:t>
      </w:r>
      <w:r>
        <w:rPr>
          <w:rFonts w:hint="eastAsia" w:ascii="宋体" w:hAnsi="宋体" w:eastAsia="宋体" w:cs="宋体"/>
          <w:kern w:val="2"/>
          <w:sz w:val="24"/>
          <w:szCs w:val="24"/>
          <w:lang w:val="en-US" w:eastAsia="zh-CN" w:bidi="ar"/>
        </w:rPr>
        <w:t>完成施工、验收，工程完工后15日内向询价人提交全套结算资料。</w:t>
      </w:r>
    </w:p>
    <w:p w14:paraId="3D52D45D">
      <w:pPr>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7、资金来源：企业自筹资金</w:t>
      </w:r>
    </w:p>
    <w:p w14:paraId="1BB2DCA2">
      <w:pPr>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8、被询价人要求：（1）具有独立法人资格，持有工商行政管理部门核发有效的法人营业执照。（2）具备建设行政主管部门颁发的在有效期内的建筑工程施工总承包叁级（或以上）资质、或建筑装修装饰工程专业承包二级（或以上）资质（以资质证书许可范围为准）。（3）具备</w:t>
      </w:r>
      <w:r>
        <w:rPr>
          <w:rFonts w:hint="eastAsia" w:ascii="宋体" w:hAnsi="宋体" w:eastAsia="宋体" w:cs="宋体"/>
          <w:kern w:val="2"/>
          <w:sz w:val="24"/>
          <w:szCs w:val="24"/>
          <w:lang w:val="en-US" w:eastAsia="zh-CN" w:bidi="ar"/>
        </w:rPr>
        <w:t>在有效期内的</w:t>
      </w:r>
      <w:r>
        <w:rPr>
          <w:rFonts w:hint="eastAsia" w:ascii="宋体" w:hAnsi="宋体" w:eastAsia="宋体" w:cs="宋体"/>
          <w:kern w:val="0"/>
          <w:sz w:val="24"/>
          <w:szCs w:val="24"/>
          <w:lang w:val="en-US" w:eastAsia="zh-CN" w:bidi="ar"/>
        </w:rPr>
        <w:t>具有有效的安全生产许可证。（4）被询价人未被列入“信用中国”网站中“记录失信被执行人或重大税收违法案件当事人名单或政府采购严重违法失信行为”的记录名单；（以采购代理机构或询价人于资格审查时在上述网站查询结果为准，如在上述网站查询结果均显示没有相关记录，视为没有上述不良信用记录。同时对信用信息查询记录和证据截图存档。如相关失信记录已失效，供应商须提供相关证明资料）。</w:t>
      </w:r>
    </w:p>
    <w:p w14:paraId="07F95C87">
      <w:pPr>
        <w:keepNext w:val="0"/>
        <w:keepLines w:val="0"/>
        <w:widowControl w:val="0"/>
        <w:suppressLineNumbers w:val="0"/>
        <w:tabs>
          <w:tab w:val="left" w:pos="700"/>
        </w:tabs>
        <w:autoSpaceDE w:val="0"/>
        <w:autoSpaceDN/>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注：被询价单位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p>
    <w:p w14:paraId="338ECD47">
      <w:pPr>
        <w:keepNext w:val="0"/>
        <w:keepLines w:val="0"/>
        <w:widowControl w:val="0"/>
        <w:suppressLineNumbers w:val="0"/>
        <w:tabs>
          <w:tab w:val="left" w:pos="700"/>
        </w:tabs>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9、工程计价方式：固定总价</w:t>
      </w:r>
    </w:p>
    <w:p w14:paraId="4EE4AD41">
      <w:pPr>
        <w:keepNext w:val="0"/>
        <w:keepLines w:val="0"/>
        <w:widowControl w:val="0"/>
        <w:suppressLineNumbers w:val="0"/>
        <w:tabs>
          <w:tab w:val="left" w:pos="700"/>
        </w:tabs>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10、询价有效期：60天(从被询价截止之日算起)</w:t>
      </w:r>
    </w:p>
    <w:p w14:paraId="2F19B572">
      <w:pPr>
        <w:keepNext w:val="0"/>
        <w:keepLines w:val="0"/>
        <w:widowControl w:val="0"/>
        <w:suppressLineNumbers w:val="0"/>
        <w:tabs>
          <w:tab w:val="left" w:pos="700"/>
        </w:tabs>
        <w:spacing w:before="0" w:beforeAutospacing="0" w:after="0" w:afterAutospacing="0" w:line="400" w:lineRule="exact"/>
        <w:ind w:left="398" w:leftChars="0" w:right="0"/>
        <w:jc w:val="both"/>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
        </w:rPr>
        <w:t>11、递交文件份数一份正本，四份副本，应价文件电子版（正本盖章PDF扫描件）U盘一份</w:t>
      </w:r>
    </w:p>
    <w:p w14:paraId="7E3574AE">
      <w:pPr>
        <w:keepNext w:val="0"/>
        <w:keepLines w:val="0"/>
        <w:widowControl w:val="0"/>
        <w:suppressLineNumbers w:val="0"/>
        <w:tabs>
          <w:tab w:val="left" w:pos="700"/>
        </w:tabs>
        <w:spacing w:before="0" w:beforeAutospacing="0" w:after="0" w:afterAutospacing="0" w:line="400" w:lineRule="exact"/>
        <w:ind w:left="398" w:leftChars="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12、登记及领取询价文件时间及地点</w:t>
      </w:r>
    </w:p>
    <w:p w14:paraId="211C065C">
      <w:pPr>
        <w:keepNext w:val="0"/>
        <w:keepLines w:val="0"/>
        <w:widowControl w:val="0"/>
        <w:suppressLineNumbers w:val="0"/>
        <w:tabs>
          <w:tab w:val="left" w:pos="700"/>
        </w:tabs>
        <w:spacing w:before="0" w:beforeAutospacing="0" w:after="0" w:afterAutospacing="0" w:line="40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（1）登记及领取询价文件时间：2025年7月5日起至2025年7月10日止，上午09：30-11:30，下午14:30-17:00。</w:t>
      </w:r>
    </w:p>
    <w:p w14:paraId="38DAD644">
      <w:pPr>
        <w:keepNext w:val="0"/>
        <w:keepLines w:val="0"/>
        <w:widowControl w:val="0"/>
        <w:suppressLineNumbers w:val="0"/>
        <w:tabs>
          <w:tab w:val="left" w:pos="700"/>
        </w:tabs>
        <w:spacing w:before="0" w:beforeAutospacing="0" w:after="0" w:afterAutospacing="0" w:line="400" w:lineRule="exact"/>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（2）接受询价邀请后，将营业执照、资质证书及《</w:t>
      </w:r>
      <w:r>
        <w:rPr>
          <w:rFonts w:hint="eastAsia" w:ascii="宋体" w:hAnsi="宋体" w:eastAsia="宋体" w:cs="宋体"/>
          <w:kern w:val="2"/>
          <w:sz w:val="24"/>
          <w:szCs w:val="24"/>
          <w:lang w:val="en-US" w:eastAsia="zh-CN" w:bidi="ar"/>
        </w:rPr>
        <w:t>接受询价邀请回复函</w:t>
      </w:r>
      <w:r>
        <w:rPr>
          <w:rFonts w:hint="eastAsia" w:ascii="宋体" w:hAnsi="宋体" w:eastAsia="宋体" w:cs="宋体"/>
          <w:kern w:val="0"/>
          <w:sz w:val="24"/>
          <w:szCs w:val="24"/>
          <w:lang w:val="en-US" w:eastAsia="zh-CN" w:bidi="ar"/>
        </w:rPr>
        <w:t>》（详见格式附件一）彩色扫描并发送到招标代理机构邮箱：gdynjlzb@126.com。</w:t>
      </w:r>
    </w:p>
    <w:p w14:paraId="40D1B582">
      <w:pPr>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0"/>
          <w:sz w:val="24"/>
          <w:szCs w:val="24"/>
          <w:lang w:val="en-US" w:eastAsia="zh-CN" w:bidi="ar"/>
        </w:rPr>
        <w:t>13、</w:t>
      </w:r>
      <w:r>
        <w:rPr>
          <w:rFonts w:hint="eastAsia" w:ascii="宋体" w:hAnsi="宋体" w:eastAsia="宋体" w:cs="宋体"/>
          <w:kern w:val="2"/>
          <w:sz w:val="24"/>
          <w:szCs w:val="24"/>
          <w:lang w:val="en-US" w:eastAsia="zh-CN" w:bidi="ar"/>
        </w:rPr>
        <w:t>递交（邮寄）文件地点及</w:t>
      </w:r>
      <w:r>
        <w:rPr>
          <w:rFonts w:hint="eastAsia" w:ascii="宋体" w:hAnsi="宋体" w:eastAsia="宋体" w:cs="宋体"/>
          <w:b w:val="0"/>
          <w:kern w:val="2"/>
          <w:sz w:val="24"/>
          <w:szCs w:val="24"/>
          <w:lang w:val="en-US" w:eastAsia="zh-CN" w:bidi="ar"/>
        </w:rPr>
        <w:t>应价</w:t>
      </w:r>
      <w:r>
        <w:rPr>
          <w:rFonts w:hint="eastAsia" w:ascii="宋体" w:hAnsi="宋体" w:eastAsia="宋体" w:cs="宋体"/>
          <w:kern w:val="2"/>
          <w:sz w:val="24"/>
          <w:szCs w:val="24"/>
          <w:lang w:val="en-US" w:eastAsia="zh-CN" w:bidi="ar"/>
        </w:rPr>
        <w:t>文件（包含电子版）递交截止时间</w:t>
      </w:r>
    </w:p>
    <w:p w14:paraId="0B7AE0DF">
      <w:pPr>
        <w:keepNext w:val="0"/>
        <w:keepLines w:val="0"/>
        <w:widowControl w:val="0"/>
        <w:suppressLineNumbers w:val="0"/>
        <w:autoSpaceDE w:val="0"/>
        <w:autoSpaceDN w:val="0"/>
        <w:adjustRightInd w:val="0"/>
        <w:spacing w:before="0" w:beforeAutospacing="0" w:after="0" w:afterAutospacing="0" w:line="400" w:lineRule="exact"/>
        <w:ind w:left="0" w:right="0" w:firstLine="960" w:firstLineChars="4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地</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点：广州市天河区华观路明旭街1号自编B1-2栋12层</w:t>
      </w:r>
    </w:p>
    <w:p w14:paraId="60BE3446">
      <w:pPr>
        <w:keepNext w:val="0"/>
        <w:keepLines w:val="0"/>
        <w:widowControl w:val="0"/>
        <w:suppressLineNumbers w:val="0"/>
        <w:autoSpaceDE w:val="0"/>
        <w:autoSpaceDN w:val="0"/>
        <w:adjustRightInd w:val="0"/>
        <w:spacing w:before="0" w:beforeAutospacing="0" w:after="0" w:afterAutospacing="0" w:line="400" w:lineRule="exact"/>
        <w:ind w:left="0" w:right="0" w:firstLine="960" w:firstLineChars="4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收件人：丁工、刘工，020-38730932-8003/13560152371、17710695782</w:t>
      </w:r>
    </w:p>
    <w:p w14:paraId="1A02A01A">
      <w:pPr>
        <w:keepNext w:val="0"/>
        <w:keepLines w:val="0"/>
        <w:widowControl w:val="0"/>
        <w:suppressLineNumbers w:val="0"/>
        <w:autoSpaceDE w:val="0"/>
        <w:autoSpaceDN w:val="0"/>
        <w:adjustRightInd w:val="0"/>
        <w:spacing w:before="0" w:beforeAutospacing="0" w:after="0" w:afterAutospacing="0" w:line="400" w:lineRule="exact"/>
        <w:ind w:left="0" w:right="0" w:firstLine="960" w:firstLineChars="4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截止时间：2025年7月11日上午9时30分(北京时间)</w:t>
      </w:r>
    </w:p>
    <w:p w14:paraId="620FFC5B">
      <w:pPr>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left"/>
        <w:rPr>
          <w:rFonts w:hint="eastAsia" w:ascii="宋体" w:hAnsi="宋体" w:eastAsia="宋体" w:cs="Times New Roman"/>
          <w:b w:val="0"/>
          <w:kern w:val="2"/>
          <w:sz w:val="24"/>
          <w:szCs w:val="24"/>
        </w:rPr>
      </w:pPr>
      <w:r>
        <w:rPr>
          <w:rFonts w:hint="eastAsia" w:ascii="宋体" w:hAnsi="宋体" w:eastAsia="宋体" w:cs="宋体"/>
          <w:b w:val="0"/>
          <w:kern w:val="2"/>
          <w:sz w:val="24"/>
          <w:szCs w:val="24"/>
          <w:lang w:val="en-US" w:eastAsia="zh-CN" w:bidi="ar"/>
        </w:rPr>
        <w:t>注：递交纸质应价</w:t>
      </w:r>
      <w:r>
        <w:rPr>
          <w:rFonts w:hint="eastAsia" w:ascii="宋体" w:hAnsi="宋体" w:eastAsia="宋体" w:cs="宋体"/>
          <w:kern w:val="2"/>
          <w:sz w:val="24"/>
          <w:szCs w:val="24"/>
          <w:lang w:val="en-US" w:eastAsia="zh-CN" w:bidi="ar"/>
        </w:rPr>
        <w:t>文件（包含电子版）</w:t>
      </w:r>
      <w:r>
        <w:rPr>
          <w:rFonts w:hint="eastAsia" w:ascii="宋体" w:hAnsi="宋体" w:eastAsia="宋体" w:cs="宋体"/>
          <w:b w:val="0"/>
          <w:kern w:val="2"/>
          <w:sz w:val="24"/>
          <w:szCs w:val="24"/>
          <w:lang w:val="en-US" w:eastAsia="zh-CN" w:bidi="ar"/>
        </w:rPr>
        <w:t>，逾期送达的或不符合规定的应价文件将被拒绝，应价人可选择以下任一方式递交应价文件：</w:t>
      </w:r>
    </w:p>
    <w:p w14:paraId="3C218BC0">
      <w:pPr>
        <w:pStyle w:val="2"/>
        <w:widowControl/>
        <w:spacing w:line="360" w:lineRule="auto"/>
        <w:ind w:left="0" w:firstLine="480" w:firstLineChars="200"/>
        <w:jc w:val="left"/>
        <w:rPr>
          <w:rFonts w:hint="eastAsia" w:ascii="宋体" w:hAnsi="宋体" w:eastAsia="宋体" w:cs="Times New Roman"/>
          <w:b w:val="0"/>
          <w:kern w:val="2"/>
          <w:sz w:val="24"/>
          <w:szCs w:val="24"/>
        </w:rPr>
      </w:pPr>
      <w:r>
        <w:rPr>
          <w:rFonts w:hint="eastAsia" w:ascii="宋体" w:hAnsi="宋体" w:eastAsia="宋体" w:cs="宋体"/>
          <w:b w:val="0"/>
          <w:kern w:val="2"/>
          <w:sz w:val="24"/>
          <w:szCs w:val="24"/>
        </w:rPr>
        <w:t>方式一：现场递交，接收应价文件地点：广州市天河区华观路明旭街1号自编B1-2栋12层</w:t>
      </w:r>
      <w:r>
        <w:rPr>
          <w:rFonts w:hint="eastAsia" w:ascii="宋体" w:hAnsi="宋体" w:eastAsia="宋体" w:cs="宋体"/>
          <w:b/>
          <w:bCs w:val="0"/>
          <w:kern w:val="2"/>
          <w:sz w:val="24"/>
          <w:szCs w:val="24"/>
        </w:rPr>
        <w:t>。</w:t>
      </w:r>
    </w:p>
    <w:p w14:paraId="3515BA64">
      <w:pPr>
        <w:keepNext w:val="0"/>
        <w:keepLines w:val="0"/>
        <w:widowControl w:val="0"/>
        <w:suppressLineNumbers w:val="0"/>
        <w:tabs>
          <w:tab w:val="left" w:pos="700"/>
        </w:tabs>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方式二：采用邮寄方式递交。应价人须自行合理按排邮寄时间且提前告知收件人，应价文件送达时间以询价人实际签收时间为准，快递逾期送达、快递签收时间迟于递交应价文件截止时间或快递为到付件的，询价人将予以拒收。应价人应预计快递运输迟到或密封破损的风险，询价人不对此负责。收件信息如下：</w:t>
      </w:r>
    </w:p>
    <w:p w14:paraId="385219A8">
      <w:pPr>
        <w:keepNext w:val="0"/>
        <w:keepLines w:val="0"/>
        <w:widowControl w:val="0"/>
        <w:suppressLineNumbers w:val="0"/>
        <w:tabs>
          <w:tab w:val="left" w:pos="700"/>
        </w:tabs>
        <w:spacing w:before="0" w:beforeAutospacing="0" w:after="0" w:afterAutospacing="0" w:line="400" w:lineRule="exact"/>
        <w:ind w:left="0" w:right="0" w:firstLine="960" w:firstLineChars="4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收件地址：广州市天河区华观路明旭街1号自编B1-2栋12层</w:t>
      </w:r>
    </w:p>
    <w:p w14:paraId="7F4BB4C5">
      <w:pPr>
        <w:keepNext w:val="0"/>
        <w:keepLines w:val="0"/>
        <w:widowControl w:val="0"/>
        <w:suppressLineNumbers w:val="0"/>
        <w:tabs>
          <w:tab w:val="left" w:pos="700"/>
        </w:tabs>
        <w:spacing w:before="0" w:beforeAutospacing="0" w:after="0" w:afterAutospacing="0" w:line="400" w:lineRule="exact"/>
        <w:ind w:left="0" w:right="0" w:firstLine="960" w:firstLineChars="4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收件人：丁工、刘工</w:t>
      </w:r>
    </w:p>
    <w:p w14:paraId="7B70BE7E">
      <w:pPr>
        <w:keepNext w:val="0"/>
        <w:keepLines w:val="0"/>
        <w:widowControl w:val="0"/>
        <w:suppressLineNumbers w:val="0"/>
        <w:tabs>
          <w:tab w:val="left" w:pos="700"/>
        </w:tabs>
        <w:spacing w:before="0" w:beforeAutospacing="0" w:after="0" w:afterAutospacing="0" w:line="400" w:lineRule="exact"/>
        <w:ind w:left="0" w:right="0" w:firstLine="960" w:firstLineChars="4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联系方式：020-38730932-8003/13560152371、17710695782</w:t>
      </w:r>
    </w:p>
    <w:p w14:paraId="192A8339">
      <w:pPr>
        <w:keepNext w:val="0"/>
        <w:keepLines w:val="0"/>
        <w:widowControl w:val="0"/>
        <w:numPr>
          <w:ilvl w:val="0"/>
          <w:numId w:val="2"/>
        </w:numPr>
        <w:suppressLineNumbers w:val="0"/>
        <w:tabs>
          <w:tab w:val="left" w:pos="700"/>
        </w:tabs>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评议方法及标准：最低价评审法(详见询价文件和评审细则)</w:t>
      </w:r>
    </w:p>
    <w:p w14:paraId="2AB701DD">
      <w:pPr>
        <w:keepNext w:val="0"/>
        <w:keepLines w:val="0"/>
        <w:widowControl w:val="0"/>
        <w:suppressLineNumbers w:val="0"/>
        <w:tabs>
          <w:tab w:val="left" w:pos="700"/>
        </w:tabs>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15、联系方式</w:t>
      </w:r>
    </w:p>
    <w:p w14:paraId="4FEFF1B5">
      <w:pPr>
        <w:keepNext w:val="0"/>
        <w:keepLines w:val="0"/>
        <w:widowControl w:val="0"/>
        <w:suppressLineNumbers w:val="0"/>
        <w:tabs>
          <w:tab w:val="left" w:pos="700"/>
        </w:tabs>
        <w:spacing w:before="0" w:beforeAutospacing="0" w:after="0" w:afterAutospacing="0" w:line="40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询价人：广东华南粮食交易中心有限公司常平粮库</w:t>
      </w:r>
      <w:r>
        <w:rPr>
          <w:rFonts w:hint="eastAsia" w:ascii="宋体" w:hAnsi="宋体" w:eastAsia="宋体" w:cs="Times New Roman"/>
          <w:kern w:val="2"/>
          <w:sz w:val="24"/>
          <w:szCs w:val="24"/>
          <w:lang w:val="en-US" w:eastAsia="zh-CN" w:bidi="ar"/>
        </w:rPr>
        <w:t xml:space="preserve"> </w:t>
      </w:r>
    </w:p>
    <w:p w14:paraId="473A7A62">
      <w:pPr>
        <w:keepNext w:val="0"/>
        <w:keepLines w:val="0"/>
        <w:widowControl w:val="0"/>
        <w:suppressLineNumbers w:val="0"/>
        <w:tabs>
          <w:tab w:val="left" w:pos="700"/>
        </w:tabs>
        <w:spacing w:before="0" w:beforeAutospacing="0" w:after="0" w:afterAutospacing="0" w:line="40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地</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址：广东省东莞市常平镇江霞南路6号</w:t>
      </w:r>
    </w:p>
    <w:p w14:paraId="747A1EFC">
      <w:pPr>
        <w:keepNext w:val="0"/>
        <w:keepLines w:val="0"/>
        <w:widowControl w:val="0"/>
        <w:suppressLineNumbers w:val="0"/>
        <w:tabs>
          <w:tab w:val="left" w:pos="700"/>
        </w:tabs>
        <w:spacing w:before="0" w:beforeAutospacing="0" w:after="0" w:afterAutospacing="0" w:line="40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联系电话：13631273814</w:t>
      </w:r>
    </w:p>
    <w:p w14:paraId="75CFA1B0">
      <w:pPr>
        <w:keepNext w:val="0"/>
        <w:keepLines w:val="0"/>
        <w:widowControl w:val="0"/>
        <w:suppressLineNumbers w:val="0"/>
        <w:tabs>
          <w:tab w:val="left" w:pos="700"/>
        </w:tabs>
        <w:spacing w:before="0" w:beforeAutospacing="0" w:after="0" w:afterAutospacing="0" w:line="40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联</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系</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人：周明略</w:t>
      </w:r>
    </w:p>
    <w:p w14:paraId="3332ED8D">
      <w:pPr>
        <w:keepNext w:val="0"/>
        <w:keepLines w:val="0"/>
        <w:widowControl w:val="0"/>
        <w:suppressLineNumbers w:val="0"/>
        <w:tabs>
          <w:tab w:val="left" w:pos="700"/>
        </w:tabs>
        <w:spacing w:before="0" w:beforeAutospacing="0" w:after="0" w:afterAutospacing="0" w:line="400" w:lineRule="exact"/>
        <w:ind w:left="0" w:right="0" w:firstLine="960" w:firstLineChars="4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代理机构：广东粤能工程管理有限公司</w:t>
      </w:r>
    </w:p>
    <w:p w14:paraId="339FEA2F">
      <w:pPr>
        <w:keepNext w:val="0"/>
        <w:keepLines w:val="0"/>
        <w:widowControl w:val="0"/>
        <w:suppressLineNumbers w:val="0"/>
        <w:tabs>
          <w:tab w:val="left" w:pos="700"/>
        </w:tabs>
        <w:spacing w:before="0" w:beforeAutospacing="0" w:after="0" w:afterAutospacing="0" w:line="400" w:lineRule="exact"/>
        <w:ind w:left="0" w:right="0" w:firstLine="960" w:firstLineChars="4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地</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址：广州市天河区华观路明旭街1号自编B1-2栋12层</w:t>
      </w:r>
    </w:p>
    <w:p w14:paraId="7DF55BDF">
      <w:pPr>
        <w:keepNext w:val="0"/>
        <w:keepLines w:val="0"/>
        <w:widowControl w:val="0"/>
        <w:suppressLineNumbers w:val="0"/>
        <w:tabs>
          <w:tab w:val="left" w:pos="700"/>
        </w:tabs>
        <w:spacing w:before="0" w:beforeAutospacing="0" w:after="0" w:afterAutospacing="0" w:line="400" w:lineRule="exact"/>
        <w:ind w:left="0" w:right="0" w:firstLine="960" w:firstLineChars="4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联</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系</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人：丁工、刘工</w:t>
      </w:r>
    </w:p>
    <w:p w14:paraId="58204EF2">
      <w:pPr>
        <w:keepNext w:val="0"/>
        <w:keepLines w:val="0"/>
        <w:widowControl w:val="0"/>
        <w:suppressLineNumbers w:val="0"/>
        <w:tabs>
          <w:tab w:val="left" w:pos="700"/>
        </w:tabs>
        <w:spacing w:before="0" w:beforeAutospacing="0" w:after="0" w:afterAutospacing="0" w:line="400" w:lineRule="exact"/>
        <w:ind w:left="0" w:right="0" w:firstLine="960" w:firstLineChars="4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联系电话：020-38730932-8003/13560152371、17710695782</w:t>
      </w:r>
    </w:p>
    <w:p w14:paraId="724907CB">
      <w:pPr>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br w:type="page"/>
      </w:r>
    </w:p>
    <w:p w14:paraId="116B3C76">
      <w:pPr>
        <w:pStyle w:val="7"/>
        <w:widowControl/>
        <w:ind w:left="0" w:firstLine="0" w:firstLineChars="0"/>
        <w:rPr>
          <w:rFonts w:hint="default" w:ascii="Calibri" w:hAnsi="Calibri" w:eastAsia="宋体" w:cs="Times New Roman"/>
          <w:kern w:val="2"/>
          <w:sz w:val="24"/>
          <w:szCs w:val="24"/>
        </w:rPr>
      </w:pPr>
      <w:r>
        <w:rPr>
          <w:rFonts w:hint="eastAsia" w:ascii="宋体" w:hAnsi="宋体" w:eastAsia="宋体" w:cs="宋体"/>
          <w:kern w:val="2"/>
          <w:sz w:val="24"/>
          <w:szCs w:val="24"/>
        </w:rPr>
        <w:t>格式附件一：</w:t>
      </w:r>
    </w:p>
    <w:p w14:paraId="19C5C35E">
      <w:pPr>
        <w:pStyle w:val="7"/>
        <w:widowControl/>
        <w:ind w:left="0" w:firstLine="0" w:firstLineChars="0"/>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14:paraId="5246193C">
      <w:pPr>
        <w:keepNext w:val="0"/>
        <w:keepLines w:val="0"/>
        <w:widowControl w:val="0"/>
        <w:suppressLineNumbers w:val="0"/>
        <w:wordWrap w:val="0"/>
        <w:spacing w:before="0" w:beforeAutospacing="0" w:after="0" w:afterAutospacing="0"/>
        <w:ind w:left="0" w:right="0" w:firstLine="560"/>
        <w:jc w:val="both"/>
        <w:rPr>
          <w:rFonts w:hint="default" w:ascii="Calibri" w:hAnsi="Calibri" w:eastAsia="宋体" w:cs="Times New Roman"/>
          <w:bCs/>
          <w:kern w:val="2"/>
          <w:sz w:val="28"/>
          <w:szCs w:val="28"/>
        </w:rPr>
      </w:pPr>
      <w:r>
        <w:rPr>
          <w:rFonts w:hint="default" w:ascii="Calibri" w:hAnsi="Calibri" w:eastAsia="宋体" w:cs="Times New Roman"/>
          <w:bCs/>
          <w:kern w:val="2"/>
          <w:sz w:val="28"/>
          <w:szCs w:val="28"/>
          <w:lang w:val="en-US" w:eastAsia="zh-CN" w:bidi="ar"/>
        </w:rPr>
        <w:t xml:space="preserve"> </w:t>
      </w:r>
    </w:p>
    <w:p w14:paraId="14FB7542">
      <w:pPr>
        <w:keepNext w:val="0"/>
        <w:keepLines w:val="0"/>
        <w:widowControl w:val="0"/>
        <w:suppressLineNumbers w:val="0"/>
        <w:wordWrap w:val="0"/>
        <w:spacing w:before="0" w:beforeAutospacing="0" w:after="0" w:afterAutospacing="0"/>
        <w:ind w:left="0" w:right="0" w:firstLine="560"/>
        <w:jc w:val="right"/>
        <w:rPr>
          <w:rFonts w:hint="default" w:ascii="Calibri" w:hAnsi="Calibri" w:eastAsia="宋体" w:cs="Times New Roman"/>
          <w:bCs/>
          <w:kern w:val="2"/>
          <w:sz w:val="28"/>
          <w:szCs w:val="28"/>
        </w:rPr>
      </w:pPr>
      <w:r>
        <w:rPr>
          <w:rFonts w:hint="default" w:ascii="Calibri" w:hAnsi="Calibri" w:eastAsia="宋体" w:cs="Times New Roman"/>
          <w:bCs/>
          <w:kern w:val="2"/>
          <w:sz w:val="28"/>
          <w:szCs w:val="28"/>
          <w:lang w:val="en-US" w:eastAsia="zh-CN" w:bidi="ar"/>
        </w:rPr>
        <w:t xml:space="preserve"> </w:t>
      </w:r>
    </w:p>
    <w:p w14:paraId="54CC12AF">
      <w:pPr>
        <w:keepNext w:val="0"/>
        <w:keepLines w:val="0"/>
        <w:widowControl w:val="0"/>
        <w:suppressLineNumbers w:val="0"/>
        <w:spacing w:before="0" w:beforeAutospacing="0" w:after="0" w:afterAutospacing="0"/>
        <w:ind w:left="0" w:right="0" w:firstLine="803"/>
        <w:jc w:val="center"/>
        <w:rPr>
          <w:rFonts w:hint="default" w:ascii="Calibri" w:hAnsi="Calibri" w:eastAsia="宋体" w:cs="Times New Roman"/>
          <w:b/>
          <w:bCs/>
          <w:kern w:val="2"/>
          <w:sz w:val="40"/>
          <w:szCs w:val="40"/>
        </w:rPr>
      </w:pPr>
      <w:r>
        <w:rPr>
          <w:rFonts w:hint="eastAsia" w:ascii="宋体" w:hAnsi="宋体" w:eastAsia="宋体" w:cs="宋体"/>
          <w:b/>
          <w:bCs/>
          <w:kern w:val="2"/>
          <w:sz w:val="40"/>
          <w:szCs w:val="40"/>
          <w:lang w:val="en-US" w:eastAsia="zh-CN" w:bidi="ar"/>
        </w:rPr>
        <w:t>接受询价邀请回复函</w:t>
      </w:r>
    </w:p>
    <w:p w14:paraId="52C8F204">
      <w:pPr>
        <w:keepNext w:val="0"/>
        <w:keepLines w:val="0"/>
        <w:widowControl w:val="0"/>
        <w:suppressLineNumbers w:val="0"/>
        <w:spacing w:before="0" w:beforeAutospacing="0" w:after="0" w:afterAutospacing="0"/>
        <w:ind w:left="0" w:right="0" w:firstLine="560"/>
        <w:jc w:val="both"/>
        <w:rPr>
          <w:rFonts w:hint="default" w:ascii="Calibri" w:hAnsi="Calibri" w:eastAsia="宋体" w:cs="Times New Roman"/>
          <w:bCs/>
          <w:kern w:val="2"/>
          <w:sz w:val="28"/>
          <w:szCs w:val="28"/>
        </w:rPr>
      </w:pPr>
      <w:r>
        <w:rPr>
          <w:rFonts w:hint="default" w:ascii="Calibri" w:hAnsi="Calibri" w:eastAsia="宋体" w:cs="Times New Roman"/>
          <w:bCs/>
          <w:kern w:val="2"/>
          <w:sz w:val="28"/>
          <w:szCs w:val="28"/>
          <w:lang w:val="en-US" w:eastAsia="zh-CN" w:bidi="ar"/>
        </w:rPr>
        <w:t xml:space="preserve"> </w:t>
      </w:r>
    </w:p>
    <w:p w14:paraId="25E3963F">
      <w:pPr>
        <w:keepNext w:val="0"/>
        <w:keepLines w:val="0"/>
        <w:widowControl w:val="0"/>
        <w:suppressLineNumbers w:val="0"/>
        <w:spacing w:before="0" w:beforeAutospacing="0" w:after="0" w:afterAutospacing="0"/>
        <w:ind w:left="0" w:right="0" w:firstLine="560"/>
        <w:jc w:val="both"/>
        <w:rPr>
          <w:rFonts w:hint="default" w:ascii="Calibri" w:hAnsi="Calibri" w:eastAsia="宋体" w:cs="Times New Roman"/>
          <w:bCs/>
          <w:kern w:val="2"/>
          <w:sz w:val="28"/>
          <w:szCs w:val="28"/>
        </w:rPr>
      </w:pPr>
      <w:r>
        <w:rPr>
          <w:rFonts w:hint="default" w:ascii="Calibri" w:hAnsi="Calibri" w:eastAsia="宋体" w:cs="Times New Roman"/>
          <w:bCs/>
          <w:kern w:val="2"/>
          <w:sz w:val="28"/>
          <w:szCs w:val="28"/>
          <w:lang w:val="en-US" w:eastAsia="zh-CN" w:bidi="ar"/>
        </w:rPr>
        <w:t xml:space="preserve"> </w:t>
      </w:r>
    </w:p>
    <w:p w14:paraId="5BBD112A">
      <w:pPr>
        <w:keepNext w:val="0"/>
        <w:keepLines w:val="0"/>
        <w:widowControl w:val="0"/>
        <w:suppressLineNumbers w:val="0"/>
        <w:spacing w:before="0" w:beforeAutospacing="0" w:after="0" w:afterAutospacing="0" w:line="480" w:lineRule="auto"/>
        <w:ind w:left="0" w:right="0" w:firstLine="480"/>
        <w:jc w:val="both"/>
        <w:rPr>
          <w:rFonts w:hint="default" w:ascii="Calibri" w:hAnsi="Calibri" w:eastAsia="宋体" w:cs="Times New Roman"/>
          <w:bCs/>
          <w:kern w:val="2"/>
          <w:sz w:val="24"/>
          <w:szCs w:val="24"/>
        </w:rPr>
      </w:pPr>
      <w:r>
        <w:rPr>
          <w:rFonts w:hint="eastAsia" w:ascii="宋体" w:hAnsi="宋体" w:eastAsia="宋体" w:cs="宋体"/>
          <w:bCs/>
          <w:kern w:val="2"/>
          <w:sz w:val="24"/>
          <w:szCs w:val="24"/>
          <w:lang w:val="en-US" w:eastAsia="zh-CN" w:bidi="ar"/>
        </w:rPr>
        <w:t>广东华南粮食交易中心有限公司常平粮库</w:t>
      </w:r>
      <w:r>
        <w:rPr>
          <w:rFonts w:hint="eastAsia" w:ascii="Calibri" w:hAnsi="Calibri" w:eastAsia="宋体" w:cs="Times New Roman"/>
          <w:bCs/>
          <w:kern w:val="2"/>
          <w:sz w:val="24"/>
          <w:szCs w:val="24"/>
          <w:lang w:val="en-US" w:eastAsia="zh-CN" w:bidi="ar"/>
        </w:rPr>
        <w:t xml:space="preserve"> </w:t>
      </w:r>
      <w:r>
        <w:rPr>
          <w:rFonts w:hint="eastAsia" w:ascii="宋体" w:hAnsi="宋体" w:eastAsia="宋体" w:cs="宋体"/>
          <w:bCs/>
          <w:kern w:val="2"/>
          <w:sz w:val="24"/>
          <w:szCs w:val="24"/>
          <w:lang w:val="en-US" w:eastAsia="zh-CN" w:bidi="ar"/>
        </w:rPr>
        <w:t>：</w:t>
      </w:r>
    </w:p>
    <w:p w14:paraId="354F063F">
      <w:pPr>
        <w:keepNext w:val="0"/>
        <w:keepLines w:val="0"/>
        <w:widowControl w:val="0"/>
        <w:suppressLineNumbers w:val="0"/>
        <w:spacing w:before="0" w:beforeAutospacing="0" w:after="0" w:afterAutospacing="0" w:line="480" w:lineRule="auto"/>
        <w:ind w:left="0" w:right="0" w:firstLine="482" w:firstLineChars="200"/>
        <w:jc w:val="both"/>
        <w:rPr>
          <w:rFonts w:hint="default" w:ascii="Calibri" w:hAnsi="Calibri" w:eastAsia="宋体" w:cs="Times New Roman"/>
          <w:bCs/>
          <w:kern w:val="2"/>
          <w:sz w:val="24"/>
          <w:szCs w:val="24"/>
        </w:rPr>
      </w:pPr>
      <w:r>
        <w:rPr>
          <w:rFonts w:hint="eastAsia" w:ascii="Calibri" w:hAnsi="Calibri" w:eastAsia="宋体" w:cs="Times New Roman"/>
          <w:b/>
          <w:bCs w:val="0"/>
          <w:kern w:val="2"/>
          <w:sz w:val="24"/>
          <w:szCs w:val="24"/>
          <w:u w:val="single"/>
          <w:lang w:val="en-US" w:eastAsia="zh-CN" w:bidi="ar"/>
        </w:rPr>
        <w:t xml:space="preserve">                     </w:t>
      </w:r>
      <w:r>
        <w:rPr>
          <w:rFonts w:hint="eastAsia" w:ascii="宋体" w:hAnsi="宋体" w:eastAsia="宋体" w:cs="宋体"/>
          <w:bCs/>
          <w:kern w:val="2"/>
          <w:sz w:val="24"/>
          <w:szCs w:val="24"/>
          <w:lang w:val="en-US" w:eastAsia="zh-CN" w:bidi="ar"/>
        </w:rPr>
        <w:t>公司，接受广东华南粮食交易中心有限公司常平粮库</w:t>
      </w:r>
      <w:r>
        <w:rPr>
          <w:rFonts w:hint="eastAsia" w:ascii="宋体" w:hAnsi="宋体" w:eastAsia="宋体" w:cs="宋体"/>
          <w:kern w:val="0"/>
          <w:sz w:val="24"/>
          <w:szCs w:val="24"/>
          <w:lang w:val="en-US" w:eastAsia="zh-CN" w:bidi="ar"/>
        </w:rPr>
        <w:t>停车场车棚及篮球场改造项目</w:t>
      </w:r>
      <w:r>
        <w:rPr>
          <w:rFonts w:hint="eastAsia" w:ascii="宋体" w:hAnsi="宋体" w:eastAsia="宋体" w:cs="宋体"/>
          <w:bCs/>
          <w:kern w:val="2"/>
          <w:sz w:val="24"/>
          <w:szCs w:val="24"/>
          <w:lang w:val="en-US" w:eastAsia="zh-CN" w:bidi="ar"/>
        </w:rPr>
        <w:t>的询价邀请，我公司已研究了本项目的邀请询价文件，将按邀请询价文件的要求编制有关应价文件，并按邀请函中的指定时间和地点递交应价文件。</w:t>
      </w:r>
    </w:p>
    <w:p w14:paraId="4DF7D306">
      <w:pPr>
        <w:keepNext w:val="0"/>
        <w:keepLines w:val="0"/>
        <w:widowControl w:val="0"/>
        <w:suppressLineNumbers w:val="0"/>
        <w:spacing w:before="0" w:beforeAutospacing="0" w:after="0" w:afterAutospacing="0" w:line="480" w:lineRule="auto"/>
        <w:ind w:left="0" w:right="0" w:firstLine="480" w:firstLineChars="200"/>
        <w:jc w:val="both"/>
        <w:rPr>
          <w:rFonts w:hint="default" w:ascii="Calibri" w:hAnsi="Calibri" w:eastAsia="宋体" w:cs="Times New Roman"/>
          <w:bCs/>
          <w:kern w:val="2"/>
          <w:sz w:val="24"/>
          <w:szCs w:val="24"/>
        </w:rPr>
      </w:pPr>
      <w:r>
        <w:rPr>
          <w:rFonts w:hint="eastAsia" w:ascii="Calibri" w:hAnsi="Calibri" w:eastAsia="宋体" w:cs="Times New Roman"/>
          <w:bCs/>
          <w:kern w:val="2"/>
          <w:sz w:val="24"/>
          <w:szCs w:val="24"/>
          <w:lang w:val="en-US" w:eastAsia="zh-CN" w:bidi="ar"/>
        </w:rPr>
        <w:t xml:space="preserve"> </w:t>
      </w:r>
    </w:p>
    <w:p w14:paraId="5894A32B">
      <w:pPr>
        <w:keepNext w:val="0"/>
        <w:keepLines w:val="0"/>
        <w:widowControl w:val="0"/>
        <w:suppressLineNumbers w:val="0"/>
        <w:spacing w:before="0" w:beforeAutospacing="0" w:after="0" w:afterAutospacing="0" w:line="480" w:lineRule="auto"/>
        <w:ind w:left="0" w:right="0" w:firstLine="480" w:firstLineChars="200"/>
        <w:jc w:val="both"/>
        <w:rPr>
          <w:rFonts w:hint="default" w:ascii="Calibri" w:hAnsi="Calibri" w:eastAsia="宋体" w:cs="Times New Roman"/>
          <w:bCs/>
          <w:kern w:val="2"/>
          <w:sz w:val="24"/>
          <w:szCs w:val="24"/>
        </w:rPr>
      </w:pPr>
      <w:r>
        <w:rPr>
          <w:rFonts w:hint="eastAsia" w:ascii="宋体" w:hAnsi="宋体" w:eastAsia="宋体" w:cs="宋体"/>
          <w:bCs/>
          <w:kern w:val="2"/>
          <w:sz w:val="24"/>
          <w:szCs w:val="24"/>
          <w:lang w:val="en-US" w:eastAsia="zh-CN" w:bidi="ar"/>
        </w:rPr>
        <w:t>我公司联系方式</w:t>
      </w:r>
    </w:p>
    <w:p w14:paraId="78EC6003">
      <w:pPr>
        <w:keepNext w:val="0"/>
        <w:keepLines w:val="0"/>
        <w:widowControl w:val="0"/>
        <w:suppressLineNumbers w:val="0"/>
        <w:spacing w:before="0" w:beforeAutospacing="0" w:after="0" w:afterAutospacing="0" w:line="480" w:lineRule="auto"/>
        <w:ind w:left="0" w:right="0" w:firstLine="480" w:firstLineChars="200"/>
        <w:jc w:val="both"/>
        <w:rPr>
          <w:rFonts w:hint="default" w:ascii="Calibri" w:hAnsi="Calibri" w:eastAsia="宋体" w:cs="Times New Roman"/>
          <w:bCs/>
          <w:kern w:val="2"/>
          <w:sz w:val="24"/>
          <w:szCs w:val="24"/>
        </w:rPr>
      </w:pPr>
      <w:r>
        <w:rPr>
          <w:rFonts w:hint="eastAsia" w:ascii="宋体" w:hAnsi="宋体" w:eastAsia="宋体" w:cs="宋体"/>
          <w:bCs/>
          <w:kern w:val="2"/>
          <w:sz w:val="24"/>
          <w:szCs w:val="24"/>
          <w:lang w:val="en-US" w:eastAsia="zh-CN" w:bidi="ar"/>
        </w:rPr>
        <w:t>联系人：</w:t>
      </w:r>
    </w:p>
    <w:p w14:paraId="226BBBBD">
      <w:pPr>
        <w:keepNext w:val="0"/>
        <w:keepLines w:val="0"/>
        <w:widowControl w:val="0"/>
        <w:suppressLineNumbers w:val="0"/>
        <w:spacing w:before="0" w:beforeAutospacing="0" w:after="0" w:afterAutospacing="0" w:line="480" w:lineRule="auto"/>
        <w:ind w:left="0" w:right="0" w:firstLine="480" w:firstLineChars="200"/>
        <w:jc w:val="both"/>
        <w:rPr>
          <w:rFonts w:hint="default" w:ascii="Calibri" w:hAnsi="Calibri" w:eastAsia="宋体" w:cs="Times New Roman"/>
          <w:bCs/>
          <w:kern w:val="2"/>
          <w:sz w:val="24"/>
          <w:szCs w:val="24"/>
        </w:rPr>
      </w:pPr>
      <w:r>
        <w:rPr>
          <w:rFonts w:hint="eastAsia" w:ascii="宋体" w:hAnsi="宋体" w:eastAsia="宋体" w:cs="宋体"/>
          <w:bCs/>
          <w:kern w:val="2"/>
          <w:sz w:val="24"/>
          <w:szCs w:val="24"/>
          <w:lang w:val="en-US" w:eastAsia="zh-CN" w:bidi="ar"/>
        </w:rPr>
        <w:t>移动电话：</w:t>
      </w:r>
    </w:p>
    <w:p w14:paraId="65521C56">
      <w:pPr>
        <w:keepNext w:val="0"/>
        <w:keepLines w:val="0"/>
        <w:widowControl w:val="0"/>
        <w:suppressLineNumbers w:val="0"/>
        <w:spacing w:before="0" w:beforeAutospacing="0" w:after="0" w:afterAutospacing="0" w:line="480" w:lineRule="auto"/>
        <w:ind w:left="0" w:right="0" w:firstLine="480" w:firstLineChars="200"/>
        <w:jc w:val="both"/>
        <w:rPr>
          <w:rFonts w:hint="default" w:ascii="Calibri" w:hAnsi="Calibri" w:eastAsia="宋体" w:cs="Times New Roman"/>
          <w:bCs/>
          <w:kern w:val="2"/>
          <w:sz w:val="24"/>
          <w:szCs w:val="24"/>
        </w:rPr>
      </w:pPr>
      <w:r>
        <w:rPr>
          <w:rFonts w:hint="eastAsia" w:ascii="宋体" w:hAnsi="宋体" w:eastAsia="宋体" w:cs="宋体"/>
          <w:bCs/>
          <w:kern w:val="2"/>
          <w:sz w:val="24"/>
          <w:szCs w:val="24"/>
          <w:lang w:val="en-US" w:eastAsia="zh-CN" w:bidi="ar"/>
        </w:rPr>
        <w:t>传真号码：</w:t>
      </w:r>
    </w:p>
    <w:p w14:paraId="7D36A6BD">
      <w:pPr>
        <w:keepNext w:val="0"/>
        <w:keepLines w:val="0"/>
        <w:widowControl w:val="0"/>
        <w:suppressLineNumbers w:val="0"/>
        <w:spacing w:before="0" w:beforeAutospacing="0" w:after="0" w:afterAutospacing="0" w:line="480" w:lineRule="auto"/>
        <w:ind w:left="0" w:right="0" w:firstLine="480" w:firstLineChars="200"/>
        <w:jc w:val="both"/>
        <w:rPr>
          <w:rFonts w:hint="default" w:ascii="Calibri" w:hAnsi="Calibri" w:eastAsia="宋体" w:cs="Times New Roman"/>
          <w:bCs/>
          <w:kern w:val="2"/>
          <w:sz w:val="24"/>
          <w:szCs w:val="24"/>
        </w:rPr>
      </w:pPr>
      <w:r>
        <w:rPr>
          <w:rFonts w:hint="eastAsia" w:ascii="宋体" w:hAnsi="宋体" w:eastAsia="宋体" w:cs="宋体"/>
          <w:bCs/>
          <w:kern w:val="2"/>
          <w:sz w:val="24"/>
          <w:szCs w:val="24"/>
          <w:lang w:val="en-US" w:eastAsia="zh-CN" w:bidi="ar"/>
        </w:rPr>
        <w:t>电子信箱：</w:t>
      </w:r>
    </w:p>
    <w:p w14:paraId="51BB4A62">
      <w:pPr>
        <w:keepNext w:val="0"/>
        <w:keepLines w:val="0"/>
        <w:widowControl w:val="0"/>
        <w:suppressLineNumbers w:val="0"/>
        <w:spacing w:before="0" w:beforeAutospacing="0" w:after="0" w:afterAutospacing="0" w:line="480" w:lineRule="auto"/>
        <w:ind w:left="0" w:right="0" w:firstLine="480"/>
        <w:jc w:val="both"/>
        <w:rPr>
          <w:rFonts w:hint="default" w:ascii="Calibri" w:hAnsi="Calibri" w:eastAsia="宋体" w:cs="Times New Roman"/>
          <w:bCs/>
          <w:kern w:val="2"/>
          <w:sz w:val="24"/>
          <w:szCs w:val="24"/>
        </w:rPr>
      </w:pPr>
      <w:r>
        <w:rPr>
          <w:rFonts w:hint="default" w:ascii="Calibri" w:hAnsi="Calibri" w:eastAsia="宋体" w:cs="Times New Roman"/>
          <w:bCs/>
          <w:kern w:val="2"/>
          <w:sz w:val="24"/>
          <w:szCs w:val="24"/>
          <w:lang w:val="en-US" w:eastAsia="zh-CN" w:bidi="ar"/>
        </w:rPr>
        <w:t xml:space="preserve"> </w:t>
      </w:r>
    </w:p>
    <w:p w14:paraId="3E3778B5">
      <w:pPr>
        <w:keepNext w:val="0"/>
        <w:keepLines w:val="0"/>
        <w:widowControl w:val="0"/>
        <w:suppressLineNumbers w:val="0"/>
        <w:spacing w:before="0" w:beforeAutospacing="0" w:after="0" w:afterAutospacing="0" w:line="480" w:lineRule="auto"/>
        <w:ind w:left="0" w:right="0" w:firstLine="480"/>
        <w:jc w:val="both"/>
        <w:rPr>
          <w:rFonts w:hint="default" w:ascii="Calibri" w:hAnsi="Calibri" w:eastAsia="宋体" w:cs="Times New Roman"/>
          <w:bCs/>
          <w:kern w:val="2"/>
          <w:sz w:val="24"/>
          <w:szCs w:val="24"/>
        </w:rPr>
      </w:pPr>
      <w:r>
        <w:rPr>
          <w:rFonts w:hint="default" w:ascii="Calibri" w:hAnsi="Calibri" w:eastAsia="宋体" w:cs="Times New Roman"/>
          <w:bCs/>
          <w:kern w:val="2"/>
          <w:sz w:val="24"/>
          <w:szCs w:val="24"/>
          <w:lang w:val="en-US" w:eastAsia="zh-CN" w:bidi="ar"/>
        </w:rPr>
        <w:t xml:space="preserve"> </w:t>
      </w:r>
    </w:p>
    <w:p w14:paraId="719F359C">
      <w:pPr>
        <w:wordWrap w:val="0"/>
        <w:spacing w:beforeLines="0" w:afterLines="0" w:line="480" w:lineRule="auto"/>
        <w:ind w:firstLine="480"/>
        <w:jc w:val="right"/>
        <w:rPr>
          <w:rFonts w:hint="default"/>
          <w:color w:val="auto"/>
          <w:sz w:val="24"/>
          <w:szCs w:val="24"/>
        </w:rPr>
      </w:pPr>
      <w:r>
        <w:rPr>
          <w:rFonts w:hint="eastAsia"/>
          <w:color w:val="auto"/>
          <w:sz w:val="24"/>
          <w:szCs w:val="24"/>
          <w:u w:val="single"/>
        </w:rPr>
        <w:t xml:space="preserve">                     </w:t>
      </w:r>
      <w:r>
        <w:rPr>
          <w:rFonts w:hint="eastAsia"/>
          <w:color w:val="auto"/>
          <w:sz w:val="24"/>
          <w:szCs w:val="24"/>
        </w:rPr>
        <w:t>公司（盖章）</w:t>
      </w:r>
    </w:p>
    <w:p w14:paraId="5EA0890C">
      <w:pPr>
        <w:spacing w:beforeLines="0" w:afterLines="0" w:line="480" w:lineRule="auto"/>
        <w:ind w:firstLine="480"/>
        <w:jc w:val="right"/>
        <w:rPr>
          <w:rFonts w:hint="default"/>
          <w:color w:val="auto"/>
          <w:sz w:val="24"/>
          <w:szCs w:val="24"/>
        </w:rPr>
      </w:pPr>
    </w:p>
    <w:p w14:paraId="4F7EC3C6">
      <w:pPr>
        <w:tabs>
          <w:tab w:val="left" w:pos="700"/>
        </w:tabs>
        <w:wordWrap w:val="0"/>
        <w:spacing w:beforeLines="0" w:afterLines="0" w:line="360" w:lineRule="auto"/>
        <w:ind w:firstLine="799" w:firstLineChars="333"/>
        <w:jc w:val="right"/>
        <w:rPr>
          <w:rFonts w:hint="eastAsia" w:ascii="宋体" w:hAnsi="宋体"/>
          <w:color w:val="auto"/>
          <w:sz w:val="24"/>
          <w:szCs w:val="22"/>
        </w:rPr>
      </w:pPr>
      <w:r>
        <w:rPr>
          <w:rFonts w:hint="eastAsia"/>
          <w:color w:val="auto"/>
          <w:sz w:val="24"/>
          <w:szCs w:val="24"/>
        </w:rPr>
        <w:t xml:space="preserve">年    月    日       </w:t>
      </w:r>
    </w:p>
    <w:p w14:paraId="4958F9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4776E"/>
    <w:multiLevelType w:val="multilevel"/>
    <w:tmpl w:val="5674776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6F3356FD"/>
    <w:multiLevelType w:val="multilevel"/>
    <w:tmpl w:val="6F3356FD"/>
    <w:lvl w:ilvl="0" w:tentative="0">
      <w:start w:val="1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BA15F14"/>
    <w:rsid w:val="485B7189"/>
    <w:rsid w:val="545B0AA1"/>
    <w:rsid w:val="6D092EF6"/>
    <w:rsid w:val="70A44AF7"/>
    <w:rsid w:val="7B7006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0" w:afterAutospacing="0" w:line="480" w:lineRule="auto"/>
      <w:ind w:left="0" w:right="0"/>
      <w:jc w:val="center"/>
    </w:pPr>
    <w:rPr>
      <w:rFonts w:hint="eastAsia" w:ascii="宋体" w:hAnsi="Times New Roman" w:eastAsia="宋体" w:cs="Times New Roman"/>
      <w:b/>
      <w:kern w:val="2"/>
      <w:sz w:val="72"/>
      <w:szCs w:val="72"/>
      <w:lang w:val="en-US" w:eastAsia="zh-CN" w:bidi="ar"/>
    </w:rPr>
  </w:style>
  <w:style w:type="paragraph" w:styleId="3">
    <w:name w:val="footer"/>
    <w:basedOn w:val="1"/>
    <w:unhideWhenUsed/>
    <w:qFormat/>
    <w:uiPriority w:val="99"/>
    <w:pPr>
      <w:tabs>
        <w:tab w:val="center" w:pos="4153"/>
        <w:tab w:val="right" w:pos="8306"/>
      </w:tabs>
      <w:snapToGrid w:val="0"/>
      <w:spacing w:beforeLines="0" w:afterLines="0"/>
      <w:jc w:val="left"/>
    </w:pPr>
    <w:rPr>
      <w:rFonts w:hint="default" w:ascii="Times New Roman" w:hAnsi="Times New Roman"/>
      <w:sz w:val="18"/>
      <w:szCs w:val="18"/>
    </w:rPr>
  </w:style>
  <w:style w:type="paragraph" w:styleId="4">
    <w:name w:val="header"/>
    <w:basedOn w:val="1"/>
    <w:next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18"/>
    </w:rPr>
  </w:style>
  <w:style w:type="paragraph" w:customStyle="1" w:styleId="7">
    <w:name w:val="首行缩进"/>
    <w:basedOn w:val="1"/>
    <w:qFormat/>
    <w:uiPriority w:val="0"/>
    <w:pPr>
      <w:keepNext w:val="0"/>
      <w:keepLines w:val="0"/>
      <w:widowControl w:val="0"/>
      <w:suppressLineNumbers w:val="0"/>
      <w:spacing w:before="0" w:beforeAutospacing="0" w:after="0" w:afterAutospacing="0"/>
      <w:ind w:left="0" w:right="0" w:firstLine="48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1920</Words>
  <Characters>2143</Characters>
  <Lines>1</Lines>
  <Paragraphs>1</Paragraphs>
  <TotalTime>9</TotalTime>
  <ScaleCrop>false</ScaleCrop>
  <LinksUpToDate>false</LinksUpToDate>
  <CharactersWithSpaces>2257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2025-07-04T07:23:00Z</dcterms:created>
  <dc:creator>Administrator</dc:creator>
  <cp:lastModifiedBy>Administrator</cp:lastModifiedBy>
  <dcterms:modified xsi:type="dcterms:W3CDTF">2025-07-04T08:40:31Z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83532886BD3449A5BF42E6E0555B25B3_11</vt:lpwstr>
  </property>
  <property fmtid="{D5CDD505-2E9C-101B-9397-08002B2CF9AE}" pid="4" name="KSOTemplateDocerSaveRecord">
    <vt:lpwstr>eyJoZGlkIjoiNjhlMzA2ZDAzMjI2Mzg3ZDdjN2IzMmRjNmU0OWIyNGIiLCJ1c2VySWQiOiIzNDY3NjExNTMifQ==</vt:lpwstr>
  </property>
</Properties>
</file>